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137" w:rsidRDefault="00D46137" w:rsidP="00D46137">
      <w:pPr>
        <w:spacing w:before="4"/>
        <w:ind w:left="801" w:right="1159"/>
        <w:jc w:val="center"/>
        <w:rPr>
          <w:b/>
          <w:sz w:val="26"/>
        </w:rPr>
      </w:pPr>
      <w:r>
        <w:rPr>
          <w:b/>
          <w:sz w:val="26"/>
        </w:rPr>
        <w:t>MERCENTILE LAWS</w:t>
      </w:r>
    </w:p>
    <w:p w:rsidR="00D46137" w:rsidRDefault="00D46137" w:rsidP="00D46137">
      <w:pPr>
        <w:pStyle w:val="BodyText"/>
        <w:rPr>
          <w:b/>
          <w:sz w:val="23"/>
        </w:rPr>
      </w:pPr>
    </w:p>
    <w:p w:rsidR="00D46137" w:rsidRDefault="00D46137" w:rsidP="00D46137">
      <w:pPr>
        <w:ind w:left="117"/>
        <w:rPr>
          <w:b/>
        </w:rPr>
      </w:pPr>
      <w:r>
        <w:rPr>
          <w:b/>
          <w:w w:val="105"/>
        </w:rPr>
        <w:t>Introduction:</w:t>
      </w:r>
    </w:p>
    <w:p w:rsidR="00D46137" w:rsidRDefault="00D46137" w:rsidP="00D46137">
      <w:pPr>
        <w:spacing w:before="5" w:line="247" w:lineRule="auto"/>
        <w:ind w:left="117" w:right="547"/>
      </w:pPr>
      <w:r>
        <w:rPr>
          <w:w w:val="105"/>
        </w:rPr>
        <w:t>Every</w:t>
      </w:r>
      <w:r>
        <w:rPr>
          <w:spacing w:val="-18"/>
          <w:w w:val="105"/>
        </w:rPr>
        <w:t xml:space="preserve"> </w:t>
      </w:r>
      <w:r>
        <w:rPr>
          <w:w w:val="105"/>
        </w:rPr>
        <w:t>Manager</w:t>
      </w:r>
      <w:r>
        <w:rPr>
          <w:spacing w:val="-18"/>
          <w:w w:val="105"/>
        </w:rPr>
        <w:t xml:space="preserve"> </w:t>
      </w:r>
      <w:r>
        <w:rPr>
          <w:w w:val="105"/>
        </w:rPr>
        <w:t>or</w:t>
      </w:r>
      <w:r>
        <w:rPr>
          <w:spacing w:val="-18"/>
          <w:w w:val="105"/>
        </w:rPr>
        <w:t xml:space="preserve"> </w:t>
      </w:r>
      <w:r>
        <w:rPr>
          <w:w w:val="105"/>
        </w:rPr>
        <w:t>Operational</w:t>
      </w:r>
      <w:r>
        <w:rPr>
          <w:spacing w:val="-17"/>
          <w:w w:val="105"/>
        </w:rPr>
        <w:t xml:space="preserve"> </w:t>
      </w:r>
      <w:r>
        <w:rPr>
          <w:w w:val="105"/>
        </w:rPr>
        <w:t>level</w:t>
      </w:r>
      <w:r>
        <w:rPr>
          <w:spacing w:val="-17"/>
          <w:w w:val="105"/>
        </w:rPr>
        <w:t xml:space="preserve"> </w:t>
      </w:r>
      <w:r>
        <w:rPr>
          <w:w w:val="105"/>
        </w:rPr>
        <w:t>executive</w:t>
      </w:r>
      <w:r>
        <w:rPr>
          <w:spacing w:val="-19"/>
          <w:w w:val="105"/>
        </w:rPr>
        <w:t xml:space="preserve"> </w:t>
      </w:r>
      <w:r>
        <w:rPr>
          <w:w w:val="105"/>
        </w:rPr>
        <w:t>is</w:t>
      </w:r>
      <w:r>
        <w:rPr>
          <w:spacing w:val="-17"/>
          <w:w w:val="105"/>
        </w:rPr>
        <w:t xml:space="preserve"> </w:t>
      </w:r>
      <w:r>
        <w:rPr>
          <w:w w:val="105"/>
        </w:rPr>
        <w:t>required</w:t>
      </w:r>
      <w:r>
        <w:rPr>
          <w:spacing w:val="-17"/>
          <w:w w:val="105"/>
        </w:rPr>
        <w:t xml:space="preserve"> </w:t>
      </w:r>
      <w:r>
        <w:rPr>
          <w:w w:val="105"/>
        </w:rPr>
        <w:t>to</w:t>
      </w:r>
      <w:r>
        <w:rPr>
          <w:spacing w:val="-18"/>
          <w:w w:val="105"/>
        </w:rPr>
        <w:t xml:space="preserve"> </w:t>
      </w:r>
      <w:r>
        <w:rPr>
          <w:w w:val="105"/>
        </w:rPr>
        <w:t>have</w:t>
      </w:r>
      <w:r>
        <w:rPr>
          <w:spacing w:val="-19"/>
          <w:w w:val="105"/>
        </w:rPr>
        <w:t xml:space="preserve"> </w:t>
      </w:r>
      <w:r>
        <w:rPr>
          <w:w w:val="105"/>
        </w:rPr>
        <w:t>knowledge</w:t>
      </w:r>
      <w:r>
        <w:rPr>
          <w:spacing w:val="-18"/>
          <w:w w:val="105"/>
        </w:rPr>
        <w:t xml:space="preserve"> </w:t>
      </w:r>
      <w:r>
        <w:rPr>
          <w:w w:val="105"/>
        </w:rPr>
        <w:t>of</w:t>
      </w:r>
      <w:r>
        <w:rPr>
          <w:spacing w:val="-18"/>
          <w:w w:val="105"/>
        </w:rPr>
        <w:t xml:space="preserve"> </w:t>
      </w:r>
      <w:r>
        <w:rPr>
          <w:w w:val="105"/>
        </w:rPr>
        <w:t>legal</w:t>
      </w:r>
      <w:r>
        <w:rPr>
          <w:spacing w:val="-17"/>
          <w:w w:val="105"/>
        </w:rPr>
        <w:t xml:space="preserve"> </w:t>
      </w:r>
      <w:r>
        <w:rPr>
          <w:w w:val="105"/>
        </w:rPr>
        <w:t>aspects</w:t>
      </w:r>
      <w:r>
        <w:rPr>
          <w:spacing w:val="-18"/>
          <w:w w:val="105"/>
        </w:rPr>
        <w:t xml:space="preserve"> </w:t>
      </w:r>
      <w:r>
        <w:rPr>
          <w:w w:val="105"/>
        </w:rPr>
        <w:t>of</w:t>
      </w:r>
      <w:r>
        <w:rPr>
          <w:spacing w:val="-18"/>
          <w:w w:val="105"/>
        </w:rPr>
        <w:t xml:space="preserve"> </w:t>
      </w:r>
      <w:r>
        <w:rPr>
          <w:w w:val="105"/>
        </w:rPr>
        <w:t>commercial activities. Implications of various legal bindings and its implications are to be understood though this subject.</w:t>
      </w:r>
    </w:p>
    <w:p w:rsidR="00D46137" w:rsidRDefault="00D46137" w:rsidP="00D46137">
      <w:pPr>
        <w:pStyle w:val="BodyText"/>
        <w:spacing w:before="6"/>
        <w:rPr>
          <w:sz w:val="22"/>
        </w:rPr>
      </w:pPr>
    </w:p>
    <w:p w:rsidR="00D46137" w:rsidRDefault="00D46137" w:rsidP="00D46137">
      <w:pPr>
        <w:ind w:left="117"/>
        <w:rPr>
          <w:b/>
        </w:rPr>
      </w:pPr>
      <w:r>
        <w:rPr>
          <w:b/>
          <w:w w:val="105"/>
        </w:rPr>
        <w:t>Objective:</w:t>
      </w:r>
    </w:p>
    <w:p w:rsidR="00D46137" w:rsidRDefault="00D46137" w:rsidP="00D46137">
      <w:pPr>
        <w:spacing w:before="5"/>
        <w:ind w:left="117"/>
      </w:pPr>
      <w:proofErr w:type="gramStart"/>
      <w:r>
        <w:rPr>
          <w:w w:val="105"/>
        </w:rPr>
        <w:t>To acquaint students with several legal aspects of trade and commerce or other business transactions.</w:t>
      </w:r>
      <w:proofErr w:type="gramEnd"/>
    </w:p>
    <w:p w:rsidR="00D46137" w:rsidRDefault="00D46137" w:rsidP="00D46137">
      <w:pPr>
        <w:spacing w:before="268" w:line="247" w:lineRule="auto"/>
        <w:ind w:left="117" w:right="8204"/>
        <w:jc w:val="both"/>
        <w:rPr>
          <w:b/>
        </w:rPr>
      </w:pPr>
      <w:r>
        <w:rPr>
          <w:b/>
          <w:w w:val="105"/>
        </w:rPr>
        <w:t xml:space="preserve">Number of </w:t>
      </w:r>
      <w:proofErr w:type="gramStart"/>
      <w:r>
        <w:rPr>
          <w:b/>
          <w:w w:val="105"/>
        </w:rPr>
        <w:t>credits :</w:t>
      </w:r>
      <w:proofErr w:type="gramEnd"/>
      <w:r>
        <w:rPr>
          <w:b/>
          <w:w w:val="105"/>
        </w:rPr>
        <w:t xml:space="preserve"> 3 Lectures per week : 3 Total Sessions 40</w:t>
      </w:r>
    </w:p>
    <w:p w:rsidR="00D46137" w:rsidRDefault="00D46137" w:rsidP="00D46137">
      <w:pPr>
        <w:pStyle w:val="BodyText"/>
        <w:rPr>
          <w:b/>
          <w:sz w:val="20"/>
        </w:rPr>
      </w:pPr>
    </w:p>
    <w:p w:rsidR="00D46137" w:rsidRDefault="00D46137" w:rsidP="00D46137">
      <w:pPr>
        <w:pStyle w:val="BodyText"/>
        <w:rPr>
          <w:b/>
          <w:sz w:val="20"/>
        </w:rPr>
      </w:pPr>
    </w:p>
    <w:p w:rsidR="00D46137" w:rsidRDefault="00D46137" w:rsidP="00D46137">
      <w:pPr>
        <w:pStyle w:val="BodyText"/>
        <w:spacing w:before="6"/>
        <w:rPr>
          <w:b/>
          <w:sz w:val="19"/>
        </w:rPr>
      </w:pPr>
    </w:p>
    <w:tbl>
      <w:tblPr>
        <w:tblW w:w="0" w:type="auto"/>
        <w:tblInd w:w="9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93"/>
        <w:gridCol w:w="4149"/>
        <w:gridCol w:w="1830"/>
        <w:gridCol w:w="1557"/>
      </w:tblGrid>
      <w:tr w:rsidR="00D46137" w:rsidTr="00F253D1">
        <w:trPr>
          <w:trHeight w:val="258"/>
        </w:trPr>
        <w:tc>
          <w:tcPr>
            <w:tcW w:w="593" w:type="dxa"/>
          </w:tcPr>
          <w:p w:rsidR="00D46137" w:rsidRDefault="00D46137" w:rsidP="00F253D1">
            <w:pPr>
              <w:pStyle w:val="TableParagraph"/>
              <w:spacing w:before="2" w:line="236" w:lineRule="exact"/>
              <w:ind w:left="100"/>
            </w:pPr>
            <w:r>
              <w:rPr>
                <w:w w:val="105"/>
              </w:rPr>
              <w:t>No</w:t>
            </w:r>
          </w:p>
        </w:tc>
        <w:tc>
          <w:tcPr>
            <w:tcW w:w="4149" w:type="dxa"/>
          </w:tcPr>
          <w:p w:rsidR="00D46137" w:rsidRDefault="00D46137" w:rsidP="00F253D1">
            <w:pPr>
              <w:pStyle w:val="TableParagraph"/>
              <w:spacing w:before="4" w:line="235" w:lineRule="exact"/>
              <w:ind w:left="1771" w:right="1763"/>
              <w:jc w:val="center"/>
              <w:rPr>
                <w:b/>
              </w:rPr>
            </w:pPr>
            <w:r>
              <w:rPr>
                <w:b/>
                <w:w w:val="105"/>
              </w:rPr>
              <w:t>Topic</w:t>
            </w:r>
          </w:p>
        </w:tc>
        <w:tc>
          <w:tcPr>
            <w:tcW w:w="1830" w:type="dxa"/>
          </w:tcPr>
          <w:p w:rsidR="00D46137" w:rsidRDefault="00D46137" w:rsidP="00F253D1">
            <w:pPr>
              <w:pStyle w:val="TableParagraph"/>
              <w:spacing w:before="4" w:line="235" w:lineRule="exact"/>
              <w:ind w:left="367" w:right="359"/>
              <w:jc w:val="center"/>
              <w:rPr>
                <w:b/>
              </w:rPr>
            </w:pPr>
            <w:proofErr w:type="spellStart"/>
            <w:r>
              <w:rPr>
                <w:b/>
                <w:w w:val="105"/>
              </w:rPr>
              <w:t>Weightage</w:t>
            </w:r>
            <w:proofErr w:type="spellEnd"/>
          </w:p>
        </w:tc>
        <w:tc>
          <w:tcPr>
            <w:tcW w:w="1557" w:type="dxa"/>
          </w:tcPr>
          <w:p w:rsidR="00D46137" w:rsidRDefault="00D46137" w:rsidP="00F253D1">
            <w:pPr>
              <w:pStyle w:val="TableParagraph"/>
              <w:spacing w:before="4" w:line="235" w:lineRule="exact"/>
              <w:ind w:left="153" w:right="147"/>
              <w:jc w:val="center"/>
              <w:rPr>
                <w:b/>
              </w:rPr>
            </w:pPr>
            <w:r>
              <w:rPr>
                <w:b/>
                <w:w w:val="105"/>
              </w:rPr>
              <w:t>No of Hours</w:t>
            </w:r>
          </w:p>
        </w:tc>
      </w:tr>
      <w:tr w:rsidR="00D46137" w:rsidTr="00F253D1">
        <w:trPr>
          <w:trHeight w:val="259"/>
        </w:trPr>
        <w:tc>
          <w:tcPr>
            <w:tcW w:w="593" w:type="dxa"/>
          </w:tcPr>
          <w:p w:rsidR="00D46137" w:rsidRDefault="00D46137" w:rsidP="00F253D1">
            <w:pPr>
              <w:pStyle w:val="TableParagraph"/>
              <w:spacing w:before="4" w:line="236" w:lineRule="exact"/>
              <w:ind w:left="100"/>
            </w:pPr>
            <w:r>
              <w:rPr>
                <w:w w:val="102"/>
              </w:rPr>
              <w:t>1</w:t>
            </w:r>
          </w:p>
        </w:tc>
        <w:tc>
          <w:tcPr>
            <w:tcW w:w="4149" w:type="dxa"/>
          </w:tcPr>
          <w:p w:rsidR="00D46137" w:rsidRDefault="00D46137" w:rsidP="00F253D1">
            <w:pPr>
              <w:pStyle w:val="TableParagraph"/>
              <w:spacing w:before="5" w:line="234" w:lineRule="exact"/>
              <w:ind w:left="100"/>
              <w:rPr>
                <w:b/>
              </w:rPr>
            </w:pPr>
            <w:r>
              <w:rPr>
                <w:b/>
                <w:w w:val="105"/>
              </w:rPr>
              <w:t>Indian Contract Act, 1872</w:t>
            </w:r>
          </w:p>
        </w:tc>
        <w:tc>
          <w:tcPr>
            <w:tcW w:w="1830" w:type="dxa"/>
          </w:tcPr>
          <w:p w:rsidR="00D46137" w:rsidRDefault="00D46137" w:rsidP="00F253D1">
            <w:pPr>
              <w:pStyle w:val="TableParagraph"/>
              <w:spacing w:before="5" w:line="234" w:lineRule="exact"/>
              <w:ind w:left="363" w:right="359"/>
              <w:jc w:val="center"/>
              <w:rPr>
                <w:b/>
              </w:rPr>
            </w:pPr>
            <w:r>
              <w:rPr>
                <w:b/>
                <w:w w:val="105"/>
              </w:rPr>
              <w:t>60</w:t>
            </w:r>
          </w:p>
        </w:tc>
        <w:tc>
          <w:tcPr>
            <w:tcW w:w="1557" w:type="dxa"/>
          </w:tcPr>
          <w:p w:rsidR="00D46137" w:rsidRDefault="00D46137" w:rsidP="00F253D1">
            <w:pPr>
              <w:pStyle w:val="TableParagraph"/>
              <w:spacing w:before="5" w:line="234" w:lineRule="exact"/>
              <w:ind w:left="151" w:right="147"/>
              <w:jc w:val="center"/>
              <w:rPr>
                <w:b/>
              </w:rPr>
            </w:pPr>
            <w:r>
              <w:rPr>
                <w:b/>
                <w:w w:val="105"/>
              </w:rPr>
              <w:t>28</w:t>
            </w:r>
          </w:p>
        </w:tc>
      </w:tr>
      <w:tr w:rsidR="00D46137" w:rsidTr="00F253D1">
        <w:trPr>
          <w:trHeight w:val="258"/>
        </w:trPr>
        <w:tc>
          <w:tcPr>
            <w:tcW w:w="593" w:type="dxa"/>
          </w:tcPr>
          <w:p w:rsidR="00D46137" w:rsidRDefault="00D46137" w:rsidP="00F253D1">
            <w:pPr>
              <w:pStyle w:val="TableParagraph"/>
              <w:spacing w:before="3" w:line="236" w:lineRule="exact"/>
              <w:ind w:left="100"/>
            </w:pPr>
            <w:r>
              <w:rPr>
                <w:w w:val="102"/>
              </w:rPr>
              <w:t>2</w:t>
            </w:r>
          </w:p>
        </w:tc>
        <w:tc>
          <w:tcPr>
            <w:tcW w:w="4149" w:type="dxa"/>
          </w:tcPr>
          <w:p w:rsidR="00D46137" w:rsidRDefault="00D46137" w:rsidP="00F253D1">
            <w:pPr>
              <w:pStyle w:val="TableParagraph"/>
              <w:spacing w:before="4" w:line="234" w:lineRule="exact"/>
              <w:ind w:left="100"/>
              <w:rPr>
                <w:b/>
              </w:rPr>
            </w:pPr>
            <w:r>
              <w:rPr>
                <w:b/>
                <w:w w:val="105"/>
              </w:rPr>
              <w:t>Sale of Goods Act, 1930</w:t>
            </w:r>
          </w:p>
        </w:tc>
        <w:tc>
          <w:tcPr>
            <w:tcW w:w="1830" w:type="dxa"/>
          </w:tcPr>
          <w:p w:rsidR="00D46137" w:rsidRDefault="00D46137" w:rsidP="00F253D1">
            <w:pPr>
              <w:pStyle w:val="TableParagraph"/>
              <w:spacing w:before="4" w:line="234" w:lineRule="exact"/>
              <w:ind w:left="365" w:right="359"/>
              <w:jc w:val="center"/>
              <w:rPr>
                <w:b/>
              </w:rPr>
            </w:pPr>
            <w:r>
              <w:rPr>
                <w:b/>
                <w:w w:val="105"/>
              </w:rPr>
              <w:t>25</w:t>
            </w:r>
          </w:p>
        </w:tc>
        <w:tc>
          <w:tcPr>
            <w:tcW w:w="1557" w:type="dxa"/>
          </w:tcPr>
          <w:p w:rsidR="00D46137" w:rsidRDefault="00D46137" w:rsidP="00F253D1">
            <w:pPr>
              <w:pStyle w:val="TableParagraph"/>
              <w:spacing w:before="4" w:line="234" w:lineRule="exact"/>
              <w:ind w:left="6"/>
              <w:jc w:val="center"/>
              <w:rPr>
                <w:b/>
              </w:rPr>
            </w:pPr>
            <w:r>
              <w:rPr>
                <w:b/>
                <w:w w:val="102"/>
              </w:rPr>
              <w:t>8</w:t>
            </w:r>
          </w:p>
        </w:tc>
      </w:tr>
      <w:tr w:rsidR="00D46137" w:rsidTr="00F253D1">
        <w:trPr>
          <w:trHeight w:val="258"/>
        </w:trPr>
        <w:tc>
          <w:tcPr>
            <w:tcW w:w="593" w:type="dxa"/>
          </w:tcPr>
          <w:p w:rsidR="00D46137" w:rsidRDefault="00D46137" w:rsidP="00F253D1">
            <w:pPr>
              <w:pStyle w:val="TableParagraph"/>
              <w:spacing w:before="3" w:line="236" w:lineRule="exact"/>
              <w:ind w:left="100"/>
            </w:pPr>
            <w:r>
              <w:rPr>
                <w:w w:val="102"/>
              </w:rPr>
              <w:t>3</w:t>
            </w:r>
          </w:p>
        </w:tc>
        <w:tc>
          <w:tcPr>
            <w:tcW w:w="4149" w:type="dxa"/>
          </w:tcPr>
          <w:p w:rsidR="00D46137" w:rsidRDefault="00D46137" w:rsidP="00F253D1">
            <w:pPr>
              <w:pStyle w:val="TableParagraph"/>
              <w:spacing w:before="4" w:line="234" w:lineRule="exact"/>
              <w:ind w:left="100"/>
              <w:rPr>
                <w:b/>
              </w:rPr>
            </w:pPr>
            <w:r>
              <w:rPr>
                <w:b/>
                <w:w w:val="105"/>
              </w:rPr>
              <w:t>Negotiable Instrument Act ,1881</w:t>
            </w:r>
          </w:p>
        </w:tc>
        <w:tc>
          <w:tcPr>
            <w:tcW w:w="1830" w:type="dxa"/>
          </w:tcPr>
          <w:p w:rsidR="00D46137" w:rsidRDefault="00D46137" w:rsidP="00F253D1">
            <w:pPr>
              <w:pStyle w:val="TableParagraph"/>
              <w:spacing w:before="4" w:line="234" w:lineRule="exact"/>
              <w:ind w:left="363" w:right="359"/>
              <w:jc w:val="center"/>
              <w:rPr>
                <w:b/>
              </w:rPr>
            </w:pPr>
            <w:r>
              <w:rPr>
                <w:b/>
                <w:w w:val="105"/>
              </w:rPr>
              <w:t>15</w:t>
            </w:r>
          </w:p>
        </w:tc>
        <w:tc>
          <w:tcPr>
            <w:tcW w:w="1557" w:type="dxa"/>
          </w:tcPr>
          <w:p w:rsidR="00D46137" w:rsidRDefault="00D46137" w:rsidP="00F253D1">
            <w:pPr>
              <w:pStyle w:val="TableParagraph"/>
              <w:spacing w:before="4" w:line="234" w:lineRule="exact"/>
              <w:ind w:left="4"/>
              <w:jc w:val="center"/>
              <w:rPr>
                <w:b/>
              </w:rPr>
            </w:pPr>
            <w:r>
              <w:rPr>
                <w:b/>
                <w:w w:val="102"/>
              </w:rPr>
              <w:t>4</w:t>
            </w:r>
          </w:p>
        </w:tc>
      </w:tr>
    </w:tbl>
    <w:p w:rsidR="00D46137" w:rsidRDefault="00D46137" w:rsidP="00D46137">
      <w:pPr>
        <w:pStyle w:val="BodyText"/>
        <w:rPr>
          <w:b/>
        </w:rPr>
      </w:pPr>
    </w:p>
    <w:p w:rsidR="00D46137" w:rsidRDefault="00D46137" w:rsidP="00D46137">
      <w:pPr>
        <w:pStyle w:val="BodyText"/>
        <w:spacing w:before="6"/>
        <w:rPr>
          <w:b/>
          <w:sz w:val="21"/>
        </w:rPr>
      </w:pPr>
    </w:p>
    <w:p w:rsidR="00D46137" w:rsidRDefault="00D46137" w:rsidP="00D46137">
      <w:pPr>
        <w:ind w:left="117"/>
        <w:rPr>
          <w:b/>
        </w:rPr>
      </w:pPr>
      <w:r>
        <w:rPr>
          <w:b/>
          <w:w w:val="105"/>
        </w:rPr>
        <w:t>Text Books:</w:t>
      </w:r>
    </w:p>
    <w:p w:rsidR="00D46137" w:rsidRDefault="00D46137" w:rsidP="00D46137">
      <w:pPr>
        <w:spacing w:before="7" w:line="283" w:lineRule="auto"/>
        <w:ind w:left="794" w:right="547" w:hanging="339"/>
      </w:pPr>
      <w:r>
        <w:t>1. Business &amp; Industrial Laws: (For B.Com Semester-II University of Delhi) 2</w:t>
      </w:r>
      <w:r>
        <w:rPr>
          <w:vertAlign w:val="superscript"/>
        </w:rPr>
        <w:t>nd</w:t>
      </w:r>
      <w:r>
        <w:t xml:space="preserve"> Edition: By: M.C. </w:t>
      </w:r>
      <w:proofErr w:type="spellStart"/>
      <w:r>
        <w:t>Kuchhal</w:t>
      </w:r>
      <w:proofErr w:type="spellEnd"/>
      <w:r>
        <w:t xml:space="preserve">, </w:t>
      </w:r>
      <w:proofErr w:type="spellStart"/>
      <w:r>
        <w:t>Vikas</w:t>
      </w:r>
      <w:proofErr w:type="spellEnd"/>
      <w:r>
        <w:t xml:space="preserve"> Publishing House </w:t>
      </w:r>
      <w:proofErr w:type="spellStart"/>
      <w:r>
        <w:t>Pvt</w:t>
      </w:r>
      <w:proofErr w:type="spellEnd"/>
      <w:r>
        <w:t xml:space="preserve"> Ltd.</w:t>
      </w:r>
    </w:p>
    <w:p w:rsidR="00D46137" w:rsidRDefault="00D46137" w:rsidP="00D46137">
      <w:pPr>
        <w:pStyle w:val="BodyText"/>
        <w:spacing w:before="6"/>
        <w:rPr>
          <w:sz w:val="22"/>
        </w:rPr>
      </w:pPr>
    </w:p>
    <w:p w:rsidR="00D46137" w:rsidRDefault="00D46137" w:rsidP="00D46137">
      <w:pPr>
        <w:ind w:left="117"/>
        <w:rPr>
          <w:b/>
        </w:rPr>
      </w:pPr>
      <w:r>
        <w:rPr>
          <w:b/>
          <w:w w:val="105"/>
        </w:rPr>
        <w:t>References:</w:t>
      </w:r>
    </w:p>
    <w:p w:rsidR="00D46137" w:rsidRDefault="00D46137" w:rsidP="00D46137">
      <w:pPr>
        <w:pStyle w:val="ListParagraph"/>
        <w:numPr>
          <w:ilvl w:val="0"/>
          <w:numId w:val="3"/>
        </w:numPr>
        <w:tabs>
          <w:tab w:val="left" w:pos="795"/>
        </w:tabs>
        <w:spacing w:before="7"/>
      </w:pPr>
      <w:r>
        <w:t xml:space="preserve">Mercantile Laws: </w:t>
      </w:r>
      <w:proofErr w:type="spellStart"/>
      <w:r>
        <w:t>S.S.Gulshan</w:t>
      </w:r>
      <w:proofErr w:type="spellEnd"/>
      <w:r>
        <w:t>, 4</w:t>
      </w:r>
      <w:r>
        <w:rPr>
          <w:vertAlign w:val="superscript"/>
        </w:rPr>
        <w:t>th</w:t>
      </w:r>
      <w:r>
        <w:t xml:space="preserve"> Edition, Excel</w:t>
      </w:r>
      <w:r>
        <w:rPr>
          <w:spacing w:val="15"/>
        </w:rPr>
        <w:t xml:space="preserve"> </w:t>
      </w:r>
      <w:r>
        <w:t>Books.</w:t>
      </w:r>
    </w:p>
    <w:p w:rsidR="00D46137" w:rsidRDefault="00D46137" w:rsidP="00D46137">
      <w:pPr>
        <w:pStyle w:val="ListParagraph"/>
        <w:numPr>
          <w:ilvl w:val="0"/>
          <w:numId w:val="3"/>
        </w:numPr>
        <w:tabs>
          <w:tab w:val="left" w:pos="795"/>
        </w:tabs>
        <w:spacing w:before="6"/>
      </w:pPr>
      <w:r>
        <w:t xml:space="preserve">Legal Aspects of Business: </w:t>
      </w:r>
      <w:proofErr w:type="spellStart"/>
      <w:r>
        <w:t>Ravinder</w:t>
      </w:r>
      <w:proofErr w:type="spellEnd"/>
      <w:r>
        <w:t xml:space="preserve"> Kumar,</w:t>
      </w:r>
      <w:r>
        <w:rPr>
          <w:spacing w:val="11"/>
        </w:rPr>
        <w:t xml:space="preserve"> </w:t>
      </w:r>
      <w:proofErr w:type="spellStart"/>
      <w:r>
        <w:t>Cengage</w:t>
      </w:r>
      <w:proofErr w:type="spellEnd"/>
      <w:r>
        <w:t xml:space="preserve"> Learning India Pvt. Ltd, 2</w:t>
      </w:r>
      <w:r>
        <w:rPr>
          <w:vertAlign w:val="superscript"/>
        </w:rPr>
        <w:t>nd</w:t>
      </w:r>
      <w:r>
        <w:t xml:space="preserve"> Edition,</w:t>
      </w:r>
    </w:p>
    <w:p w:rsidR="00D46137" w:rsidRDefault="00D46137" w:rsidP="00D46137">
      <w:pPr>
        <w:pStyle w:val="ListParagraph"/>
        <w:numPr>
          <w:ilvl w:val="0"/>
          <w:numId w:val="3"/>
        </w:numPr>
        <w:tabs>
          <w:tab w:val="left" w:pos="795"/>
        </w:tabs>
        <w:spacing w:before="6"/>
        <w:rPr>
          <w:rFonts w:ascii="Arial"/>
        </w:rPr>
      </w:pPr>
      <w:r>
        <w:rPr>
          <w:w w:val="105"/>
        </w:rPr>
        <w:t xml:space="preserve">Business Laws by: </w:t>
      </w:r>
      <w:proofErr w:type="spellStart"/>
      <w:r>
        <w:rPr>
          <w:w w:val="105"/>
        </w:rPr>
        <w:t>C.L.Bansal</w:t>
      </w:r>
      <w:proofErr w:type="spellEnd"/>
      <w:r>
        <w:rPr>
          <w:w w:val="105"/>
        </w:rPr>
        <w:t xml:space="preserve"> , Excel</w:t>
      </w:r>
      <w:r>
        <w:rPr>
          <w:spacing w:val="-18"/>
          <w:w w:val="105"/>
        </w:rPr>
        <w:t xml:space="preserve"> </w:t>
      </w:r>
      <w:r>
        <w:rPr>
          <w:w w:val="105"/>
        </w:rPr>
        <w:t>Publication</w:t>
      </w:r>
    </w:p>
    <w:p w:rsidR="00D46137" w:rsidRDefault="00D46137" w:rsidP="00D46137">
      <w:pPr>
        <w:pStyle w:val="ListParagraph"/>
        <w:numPr>
          <w:ilvl w:val="0"/>
          <w:numId w:val="3"/>
        </w:numPr>
        <w:tabs>
          <w:tab w:val="left" w:pos="795"/>
        </w:tabs>
        <w:spacing w:before="8"/>
      </w:pPr>
      <w:r>
        <w:rPr>
          <w:w w:val="105"/>
        </w:rPr>
        <w:t xml:space="preserve">Business Laws: </w:t>
      </w:r>
      <w:proofErr w:type="spellStart"/>
      <w:r>
        <w:rPr>
          <w:w w:val="105"/>
        </w:rPr>
        <w:t>Bhagwati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Pillai</w:t>
      </w:r>
      <w:proofErr w:type="spellEnd"/>
      <w:r>
        <w:rPr>
          <w:w w:val="105"/>
        </w:rPr>
        <w:t xml:space="preserve">, S </w:t>
      </w:r>
      <w:proofErr w:type="spellStart"/>
      <w:r>
        <w:rPr>
          <w:w w:val="105"/>
        </w:rPr>
        <w:t>Chand</w:t>
      </w:r>
      <w:proofErr w:type="spellEnd"/>
      <w:r>
        <w:rPr>
          <w:w w:val="105"/>
        </w:rPr>
        <w:t xml:space="preserve"> &amp;</w:t>
      </w:r>
      <w:r>
        <w:rPr>
          <w:spacing w:val="-18"/>
          <w:w w:val="105"/>
        </w:rPr>
        <w:t xml:space="preserve"> </w:t>
      </w:r>
      <w:r>
        <w:rPr>
          <w:w w:val="105"/>
        </w:rPr>
        <w:t>Co.</w:t>
      </w:r>
    </w:p>
    <w:p w:rsidR="00D46137" w:rsidRDefault="00D46137" w:rsidP="00D46137">
      <w:pPr>
        <w:pStyle w:val="ListParagraph"/>
        <w:numPr>
          <w:ilvl w:val="0"/>
          <w:numId w:val="3"/>
        </w:numPr>
        <w:tabs>
          <w:tab w:val="left" w:pos="795"/>
        </w:tabs>
        <w:spacing w:before="6"/>
      </w:pPr>
      <w:r>
        <w:t xml:space="preserve">Mercantile Laws: </w:t>
      </w:r>
      <w:proofErr w:type="spellStart"/>
      <w:r>
        <w:t>Satish</w:t>
      </w:r>
      <w:proofErr w:type="spellEnd"/>
      <w:r>
        <w:t xml:space="preserve"> B. </w:t>
      </w:r>
      <w:proofErr w:type="spellStart"/>
      <w:r>
        <w:t>Mathur</w:t>
      </w:r>
      <w:proofErr w:type="spellEnd"/>
      <w:r>
        <w:t>, 2</w:t>
      </w:r>
      <w:r>
        <w:rPr>
          <w:vertAlign w:val="superscript"/>
        </w:rPr>
        <w:t>nd</w:t>
      </w:r>
      <w:r>
        <w:t xml:space="preserve"> Edition Tata McGraw-Hill, New</w:t>
      </w:r>
      <w:r>
        <w:rPr>
          <w:spacing w:val="37"/>
        </w:rPr>
        <w:t xml:space="preserve"> </w:t>
      </w:r>
      <w:r>
        <w:t>Delhi.</w:t>
      </w:r>
    </w:p>
    <w:p w:rsidR="00D46137" w:rsidRDefault="00D46137" w:rsidP="00D46137">
      <w:pPr>
        <w:pStyle w:val="ListParagraph"/>
        <w:numPr>
          <w:ilvl w:val="0"/>
          <w:numId w:val="3"/>
        </w:numPr>
        <w:tabs>
          <w:tab w:val="left" w:pos="795"/>
        </w:tabs>
        <w:spacing w:before="6" w:line="247" w:lineRule="auto"/>
        <w:ind w:right="471"/>
      </w:pPr>
      <w:r>
        <w:rPr>
          <w:w w:val="105"/>
        </w:rPr>
        <w:t xml:space="preserve">Legal Aspects of Business, Text, Jurisprudence, and Cases, By: Daniel Albuquerque, Oxford University Press, </w:t>
      </w:r>
      <w:proofErr w:type="gramStart"/>
      <w:r>
        <w:rPr>
          <w:w w:val="105"/>
        </w:rPr>
        <w:t>New</w:t>
      </w:r>
      <w:proofErr w:type="gramEnd"/>
      <w:r>
        <w:rPr>
          <w:spacing w:val="-5"/>
          <w:w w:val="105"/>
        </w:rPr>
        <w:t xml:space="preserve"> </w:t>
      </w:r>
      <w:r>
        <w:rPr>
          <w:w w:val="105"/>
        </w:rPr>
        <w:t>Delhi.</w:t>
      </w:r>
    </w:p>
    <w:p w:rsidR="00D46137" w:rsidRDefault="00D46137" w:rsidP="00D46137">
      <w:pPr>
        <w:spacing w:line="253" w:lineRule="exact"/>
        <w:ind w:left="117"/>
        <w:rPr>
          <w:b/>
        </w:rPr>
      </w:pPr>
      <w:r>
        <w:rPr>
          <w:b/>
          <w:w w:val="105"/>
        </w:rPr>
        <w:t>Topic for Assignments:</w:t>
      </w:r>
    </w:p>
    <w:p w:rsidR="00D46137" w:rsidRDefault="00D46137" w:rsidP="00D46137">
      <w:pPr>
        <w:pStyle w:val="ListParagraph"/>
        <w:numPr>
          <w:ilvl w:val="0"/>
          <w:numId w:val="2"/>
        </w:numPr>
        <w:tabs>
          <w:tab w:val="left" w:pos="795"/>
        </w:tabs>
        <w:spacing w:before="8"/>
        <w:ind w:hanging="340"/>
      </w:pPr>
      <w:r>
        <w:rPr>
          <w:w w:val="105"/>
        </w:rPr>
        <w:t>Discuss</w:t>
      </w:r>
      <w:r>
        <w:rPr>
          <w:spacing w:val="-4"/>
          <w:w w:val="105"/>
        </w:rPr>
        <w:t xml:space="preserve"> </w:t>
      </w:r>
      <w:r>
        <w:rPr>
          <w:w w:val="105"/>
        </w:rPr>
        <w:t>entire</w:t>
      </w:r>
      <w:r>
        <w:rPr>
          <w:spacing w:val="-6"/>
          <w:w w:val="105"/>
        </w:rPr>
        <w:t xml:space="preserve"> </w:t>
      </w:r>
      <w:r>
        <w:rPr>
          <w:w w:val="105"/>
        </w:rPr>
        <w:t>case</w:t>
      </w:r>
      <w:r>
        <w:rPr>
          <w:spacing w:val="-4"/>
          <w:w w:val="105"/>
        </w:rPr>
        <w:t xml:space="preserve"> </w:t>
      </w:r>
      <w:r>
        <w:rPr>
          <w:w w:val="105"/>
        </w:rPr>
        <w:t>of</w:t>
      </w:r>
      <w:r>
        <w:rPr>
          <w:spacing w:val="-4"/>
          <w:w w:val="105"/>
        </w:rPr>
        <w:t xml:space="preserve"> </w:t>
      </w:r>
      <w:r>
        <w:rPr>
          <w:w w:val="105"/>
        </w:rPr>
        <w:t>Balfour</w:t>
      </w:r>
      <w:r>
        <w:rPr>
          <w:spacing w:val="-4"/>
          <w:w w:val="105"/>
        </w:rPr>
        <w:t xml:space="preserve"> </w:t>
      </w:r>
      <w:r>
        <w:rPr>
          <w:w w:val="105"/>
        </w:rPr>
        <w:t>v/s</w:t>
      </w:r>
      <w:r>
        <w:rPr>
          <w:spacing w:val="-4"/>
          <w:w w:val="105"/>
        </w:rPr>
        <w:t xml:space="preserve"> </w:t>
      </w:r>
      <w:r>
        <w:rPr>
          <w:w w:val="105"/>
        </w:rPr>
        <w:t>Balfour</w:t>
      </w:r>
      <w:r>
        <w:rPr>
          <w:spacing w:val="-4"/>
          <w:w w:val="105"/>
        </w:rPr>
        <w:t xml:space="preserve"> </w:t>
      </w:r>
      <w:r>
        <w:rPr>
          <w:w w:val="105"/>
        </w:rPr>
        <w:t>and</w:t>
      </w:r>
      <w:r>
        <w:rPr>
          <w:spacing w:val="-3"/>
          <w:w w:val="105"/>
        </w:rPr>
        <w:t xml:space="preserve"> </w:t>
      </w:r>
      <w:r>
        <w:rPr>
          <w:w w:val="105"/>
        </w:rPr>
        <w:t>also</w:t>
      </w:r>
      <w:r>
        <w:rPr>
          <w:spacing w:val="-4"/>
          <w:w w:val="105"/>
        </w:rPr>
        <w:t xml:space="preserve"> </w:t>
      </w:r>
      <w:r>
        <w:rPr>
          <w:w w:val="105"/>
        </w:rPr>
        <w:t>discuss</w:t>
      </w:r>
      <w:r>
        <w:rPr>
          <w:spacing w:val="-4"/>
          <w:w w:val="105"/>
        </w:rPr>
        <w:t xml:space="preserve"> </w:t>
      </w:r>
      <w:r>
        <w:rPr>
          <w:w w:val="105"/>
        </w:rPr>
        <w:t>its</w:t>
      </w:r>
      <w:r>
        <w:rPr>
          <w:spacing w:val="-4"/>
          <w:w w:val="105"/>
        </w:rPr>
        <w:t xml:space="preserve"> </w:t>
      </w:r>
      <w:r>
        <w:rPr>
          <w:w w:val="105"/>
        </w:rPr>
        <w:t>final</w:t>
      </w:r>
      <w:r>
        <w:rPr>
          <w:spacing w:val="-6"/>
          <w:w w:val="105"/>
        </w:rPr>
        <w:t xml:space="preserve"> </w:t>
      </w:r>
      <w:r>
        <w:rPr>
          <w:w w:val="105"/>
        </w:rPr>
        <w:t>verdict</w:t>
      </w:r>
    </w:p>
    <w:p w:rsidR="00D46137" w:rsidRDefault="00D46137" w:rsidP="00D46137">
      <w:pPr>
        <w:pStyle w:val="ListParagraph"/>
        <w:numPr>
          <w:ilvl w:val="0"/>
          <w:numId w:val="2"/>
        </w:numPr>
        <w:tabs>
          <w:tab w:val="left" w:pos="795"/>
        </w:tabs>
        <w:spacing w:before="45"/>
        <w:ind w:hanging="340"/>
      </w:pPr>
      <w:r>
        <w:rPr>
          <w:w w:val="105"/>
        </w:rPr>
        <w:t>Discuss</w:t>
      </w:r>
      <w:r>
        <w:rPr>
          <w:spacing w:val="-9"/>
          <w:w w:val="105"/>
        </w:rPr>
        <w:t xml:space="preserve"> </w:t>
      </w:r>
      <w:r>
        <w:rPr>
          <w:w w:val="105"/>
        </w:rPr>
        <w:t>case</w:t>
      </w:r>
      <w:r>
        <w:rPr>
          <w:spacing w:val="-7"/>
          <w:w w:val="105"/>
        </w:rPr>
        <w:t xml:space="preserve"> </w:t>
      </w:r>
      <w:r>
        <w:rPr>
          <w:w w:val="105"/>
        </w:rPr>
        <w:t>of</w:t>
      </w:r>
      <w:r>
        <w:rPr>
          <w:spacing w:val="-9"/>
          <w:w w:val="105"/>
        </w:rPr>
        <w:t xml:space="preserve"> </w:t>
      </w:r>
      <w:proofErr w:type="spellStart"/>
      <w:r>
        <w:rPr>
          <w:w w:val="105"/>
        </w:rPr>
        <w:t>Carlil</w:t>
      </w:r>
      <w:proofErr w:type="spellEnd"/>
      <w:r>
        <w:rPr>
          <w:spacing w:val="-8"/>
          <w:w w:val="105"/>
        </w:rPr>
        <w:t xml:space="preserve"> </w:t>
      </w:r>
      <w:r>
        <w:rPr>
          <w:w w:val="105"/>
        </w:rPr>
        <w:t>v/s</w:t>
      </w:r>
      <w:r>
        <w:rPr>
          <w:spacing w:val="-8"/>
          <w:w w:val="105"/>
        </w:rPr>
        <w:t xml:space="preserve"> </w:t>
      </w:r>
      <w:r>
        <w:rPr>
          <w:w w:val="105"/>
        </w:rPr>
        <w:t>Carbolic</w:t>
      </w:r>
      <w:r>
        <w:rPr>
          <w:spacing w:val="-10"/>
          <w:w w:val="105"/>
        </w:rPr>
        <w:t xml:space="preserve"> </w:t>
      </w:r>
      <w:r>
        <w:rPr>
          <w:w w:val="105"/>
        </w:rPr>
        <w:t>Smoke</w:t>
      </w:r>
      <w:r>
        <w:rPr>
          <w:spacing w:val="-7"/>
          <w:w w:val="105"/>
        </w:rPr>
        <w:t xml:space="preserve"> </w:t>
      </w:r>
      <w:r>
        <w:rPr>
          <w:w w:val="105"/>
        </w:rPr>
        <w:t>Ball</w:t>
      </w:r>
      <w:r>
        <w:rPr>
          <w:spacing w:val="-10"/>
          <w:w w:val="105"/>
        </w:rPr>
        <w:t xml:space="preserve"> </w:t>
      </w:r>
      <w:r>
        <w:rPr>
          <w:w w:val="105"/>
        </w:rPr>
        <w:t>with</w:t>
      </w:r>
      <w:r>
        <w:rPr>
          <w:spacing w:val="-8"/>
          <w:w w:val="105"/>
        </w:rPr>
        <w:t xml:space="preserve"> </w:t>
      </w:r>
      <w:r>
        <w:rPr>
          <w:w w:val="105"/>
        </w:rPr>
        <w:t>its</w:t>
      </w:r>
      <w:r>
        <w:rPr>
          <w:spacing w:val="-7"/>
          <w:w w:val="105"/>
        </w:rPr>
        <w:t xml:space="preserve"> </w:t>
      </w:r>
      <w:r>
        <w:rPr>
          <w:w w:val="105"/>
        </w:rPr>
        <w:t>implications</w:t>
      </w:r>
      <w:r>
        <w:rPr>
          <w:spacing w:val="-8"/>
          <w:w w:val="105"/>
        </w:rPr>
        <w:t xml:space="preserve"> </w:t>
      </w:r>
      <w:r>
        <w:rPr>
          <w:w w:val="105"/>
        </w:rPr>
        <w:t>on</w:t>
      </w:r>
      <w:r>
        <w:rPr>
          <w:spacing w:val="-8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Indian</w:t>
      </w:r>
      <w:r>
        <w:rPr>
          <w:spacing w:val="-8"/>
          <w:w w:val="105"/>
        </w:rPr>
        <w:t xml:space="preserve"> </w:t>
      </w:r>
      <w:r>
        <w:rPr>
          <w:w w:val="105"/>
        </w:rPr>
        <w:t>Contract</w:t>
      </w:r>
      <w:r>
        <w:rPr>
          <w:spacing w:val="-8"/>
          <w:w w:val="105"/>
        </w:rPr>
        <w:t xml:space="preserve"> </w:t>
      </w:r>
      <w:r>
        <w:rPr>
          <w:w w:val="105"/>
        </w:rPr>
        <w:t>Act.</w:t>
      </w:r>
    </w:p>
    <w:p w:rsidR="00D46137" w:rsidRDefault="00D46137" w:rsidP="00D46137">
      <w:pPr>
        <w:pStyle w:val="ListParagraph"/>
        <w:numPr>
          <w:ilvl w:val="0"/>
          <w:numId w:val="2"/>
        </w:numPr>
        <w:tabs>
          <w:tab w:val="left" w:pos="795"/>
        </w:tabs>
        <w:spacing w:before="45"/>
        <w:ind w:hanging="340"/>
      </w:pPr>
      <w:r>
        <w:rPr>
          <w:w w:val="105"/>
        </w:rPr>
        <w:t xml:space="preserve">Discuss case of </w:t>
      </w:r>
      <w:proofErr w:type="spellStart"/>
      <w:r>
        <w:rPr>
          <w:w w:val="105"/>
        </w:rPr>
        <w:t>Chinnaya</w:t>
      </w:r>
      <w:proofErr w:type="spellEnd"/>
      <w:r>
        <w:rPr>
          <w:w w:val="105"/>
        </w:rPr>
        <w:t xml:space="preserve"> v/s </w:t>
      </w:r>
      <w:proofErr w:type="spellStart"/>
      <w:r>
        <w:rPr>
          <w:w w:val="105"/>
        </w:rPr>
        <w:t>Ramaya</w:t>
      </w:r>
      <w:proofErr w:type="spellEnd"/>
      <w:r>
        <w:rPr>
          <w:w w:val="105"/>
        </w:rPr>
        <w:t xml:space="preserve"> along with its implication in the</w:t>
      </w:r>
      <w:r>
        <w:rPr>
          <w:spacing w:val="-8"/>
          <w:w w:val="105"/>
        </w:rPr>
        <w:t xml:space="preserve"> </w:t>
      </w:r>
      <w:r>
        <w:rPr>
          <w:w w:val="105"/>
        </w:rPr>
        <w:t>Contract</w:t>
      </w:r>
    </w:p>
    <w:p w:rsidR="00D46137" w:rsidRDefault="00D46137" w:rsidP="00D46137">
      <w:pPr>
        <w:pStyle w:val="ListParagraph"/>
        <w:numPr>
          <w:ilvl w:val="0"/>
          <w:numId w:val="2"/>
        </w:numPr>
        <w:tabs>
          <w:tab w:val="left" w:pos="795"/>
        </w:tabs>
        <w:spacing w:before="47"/>
        <w:ind w:hanging="340"/>
      </w:pPr>
      <w:r>
        <w:rPr>
          <w:w w:val="105"/>
        </w:rPr>
        <w:t>Discuss</w:t>
      </w:r>
      <w:r>
        <w:rPr>
          <w:spacing w:val="-4"/>
          <w:w w:val="105"/>
        </w:rPr>
        <w:t xml:space="preserve"> </w:t>
      </w:r>
      <w:r>
        <w:rPr>
          <w:w w:val="105"/>
        </w:rPr>
        <w:t>case</w:t>
      </w:r>
      <w:r>
        <w:rPr>
          <w:spacing w:val="-4"/>
          <w:w w:val="105"/>
        </w:rPr>
        <w:t xml:space="preserve"> </w:t>
      </w:r>
      <w:r>
        <w:rPr>
          <w:w w:val="105"/>
        </w:rPr>
        <w:t>of</w:t>
      </w:r>
      <w:r>
        <w:rPr>
          <w:spacing w:val="-4"/>
          <w:w w:val="105"/>
        </w:rPr>
        <w:t xml:space="preserve"> </w:t>
      </w:r>
      <w:r>
        <w:rPr>
          <w:w w:val="105"/>
        </w:rPr>
        <w:t>Weiner</w:t>
      </w:r>
      <w:r>
        <w:rPr>
          <w:spacing w:val="-4"/>
          <w:w w:val="105"/>
        </w:rPr>
        <w:t xml:space="preserve"> </w:t>
      </w:r>
      <w:r>
        <w:rPr>
          <w:w w:val="105"/>
        </w:rPr>
        <w:t>v/s</w:t>
      </w:r>
      <w:r>
        <w:rPr>
          <w:spacing w:val="-4"/>
          <w:w w:val="105"/>
        </w:rPr>
        <w:t xml:space="preserve"> </w:t>
      </w:r>
      <w:r>
        <w:rPr>
          <w:w w:val="105"/>
        </w:rPr>
        <w:t>Smith</w:t>
      </w:r>
      <w:r>
        <w:rPr>
          <w:spacing w:val="-4"/>
          <w:w w:val="105"/>
        </w:rPr>
        <w:t xml:space="preserve"> </w:t>
      </w:r>
      <w:r>
        <w:rPr>
          <w:w w:val="105"/>
        </w:rPr>
        <w:t>under</w:t>
      </w:r>
      <w:r>
        <w:rPr>
          <w:spacing w:val="-3"/>
          <w:w w:val="105"/>
        </w:rPr>
        <w:t xml:space="preserve"> </w:t>
      </w:r>
      <w:r>
        <w:rPr>
          <w:w w:val="105"/>
        </w:rPr>
        <w:t>sale</w:t>
      </w:r>
      <w:r>
        <w:rPr>
          <w:spacing w:val="-5"/>
          <w:w w:val="105"/>
        </w:rPr>
        <w:t xml:space="preserve"> </w:t>
      </w:r>
      <w:r>
        <w:rPr>
          <w:w w:val="105"/>
        </w:rPr>
        <w:t>of</w:t>
      </w:r>
      <w:r>
        <w:rPr>
          <w:spacing w:val="-4"/>
          <w:w w:val="105"/>
        </w:rPr>
        <w:t xml:space="preserve"> </w:t>
      </w:r>
      <w:r>
        <w:rPr>
          <w:w w:val="105"/>
        </w:rPr>
        <w:t>goods</w:t>
      </w:r>
      <w:r>
        <w:rPr>
          <w:spacing w:val="-4"/>
          <w:w w:val="105"/>
        </w:rPr>
        <w:t xml:space="preserve"> </w:t>
      </w:r>
      <w:r>
        <w:rPr>
          <w:w w:val="105"/>
        </w:rPr>
        <w:t>act</w:t>
      </w:r>
      <w:r>
        <w:rPr>
          <w:spacing w:val="-3"/>
          <w:w w:val="105"/>
        </w:rPr>
        <w:t xml:space="preserve"> </w:t>
      </w:r>
      <w:r>
        <w:rPr>
          <w:w w:val="105"/>
        </w:rPr>
        <w:t>and</w:t>
      </w:r>
      <w:r>
        <w:rPr>
          <w:spacing w:val="-4"/>
          <w:w w:val="105"/>
        </w:rPr>
        <w:t xml:space="preserve"> </w:t>
      </w:r>
      <w:r>
        <w:rPr>
          <w:w w:val="105"/>
        </w:rPr>
        <w:t>its</w:t>
      </w:r>
      <w:r>
        <w:rPr>
          <w:spacing w:val="-4"/>
          <w:w w:val="105"/>
        </w:rPr>
        <w:t xml:space="preserve"> </w:t>
      </w:r>
      <w:r>
        <w:rPr>
          <w:w w:val="105"/>
        </w:rPr>
        <w:t>verdict.</w:t>
      </w:r>
    </w:p>
    <w:p w:rsidR="00D46137" w:rsidRDefault="00D46137" w:rsidP="00D46137">
      <w:pPr>
        <w:pStyle w:val="ListParagraph"/>
        <w:numPr>
          <w:ilvl w:val="0"/>
          <w:numId w:val="2"/>
        </w:numPr>
        <w:tabs>
          <w:tab w:val="left" w:pos="795"/>
        </w:tabs>
        <w:spacing w:before="45"/>
        <w:ind w:hanging="340"/>
      </w:pPr>
      <w:r>
        <w:rPr>
          <w:w w:val="105"/>
        </w:rPr>
        <w:t>Discuss</w:t>
      </w:r>
      <w:r>
        <w:rPr>
          <w:spacing w:val="-7"/>
          <w:w w:val="105"/>
        </w:rPr>
        <w:t xml:space="preserve"> </w:t>
      </w:r>
      <w:r>
        <w:rPr>
          <w:w w:val="105"/>
        </w:rPr>
        <w:t>the</w:t>
      </w:r>
      <w:r>
        <w:rPr>
          <w:spacing w:val="-6"/>
          <w:w w:val="105"/>
        </w:rPr>
        <w:t xml:space="preserve"> </w:t>
      </w:r>
      <w:r>
        <w:rPr>
          <w:w w:val="105"/>
        </w:rPr>
        <w:t>procedure</w:t>
      </w:r>
      <w:r>
        <w:rPr>
          <w:spacing w:val="-7"/>
          <w:w w:val="105"/>
        </w:rPr>
        <w:t xml:space="preserve"> </w:t>
      </w:r>
      <w:r>
        <w:rPr>
          <w:w w:val="105"/>
        </w:rPr>
        <w:t>for</w:t>
      </w:r>
      <w:r>
        <w:rPr>
          <w:spacing w:val="-6"/>
          <w:w w:val="105"/>
        </w:rPr>
        <w:t xml:space="preserve"> </w:t>
      </w:r>
      <w:proofErr w:type="spellStart"/>
      <w:r>
        <w:rPr>
          <w:w w:val="105"/>
        </w:rPr>
        <w:t>doshounrement</w:t>
      </w:r>
      <w:proofErr w:type="spellEnd"/>
      <w:r>
        <w:rPr>
          <w:spacing w:val="-7"/>
          <w:w w:val="105"/>
        </w:rPr>
        <w:t xml:space="preserve"> </w:t>
      </w:r>
      <w:r>
        <w:rPr>
          <w:w w:val="105"/>
        </w:rPr>
        <w:t>of</w:t>
      </w:r>
      <w:r>
        <w:rPr>
          <w:spacing w:val="-7"/>
          <w:w w:val="105"/>
        </w:rPr>
        <w:t xml:space="preserve"> </w:t>
      </w:r>
      <w:r>
        <w:rPr>
          <w:w w:val="105"/>
        </w:rPr>
        <w:t>Negotiable</w:t>
      </w:r>
      <w:r>
        <w:rPr>
          <w:spacing w:val="-5"/>
          <w:w w:val="105"/>
        </w:rPr>
        <w:t xml:space="preserve"> </w:t>
      </w:r>
      <w:r>
        <w:rPr>
          <w:w w:val="105"/>
        </w:rPr>
        <w:t>instrument</w:t>
      </w:r>
      <w:r>
        <w:rPr>
          <w:spacing w:val="-7"/>
          <w:w w:val="105"/>
        </w:rPr>
        <w:t xml:space="preserve"> </w:t>
      </w:r>
      <w:r>
        <w:rPr>
          <w:w w:val="105"/>
        </w:rPr>
        <w:t>in</w:t>
      </w:r>
      <w:r>
        <w:rPr>
          <w:spacing w:val="-6"/>
          <w:w w:val="105"/>
        </w:rPr>
        <w:t xml:space="preserve"> </w:t>
      </w:r>
      <w:r>
        <w:rPr>
          <w:w w:val="105"/>
        </w:rPr>
        <w:t>various</w:t>
      </w:r>
      <w:r>
        <w:rPr>
          <w:spacing w:val="-5"/>
          <w:w w:val="105"/>
        </w:rPr>
        <w:t xml:space="preserve"> </w:t>
      </w:r>
      <w:r>
        <w:rPr>
          <w:w w:val="105"/>
        </w:rPr>
        <w:t>situations.</w:t>
      </w:r>
    </w:p>
    <w:p w:rsidR="00D46137" w:rsidRDefault="00D46137" w:rsidP="00D46137">
      <w:pPr>
        <w:spacing w:before="44"/>
        <w:ind w:left="117"/>
        <w:rPr>
          <w:b/>
        </w:rPr>
      </w:pPr>
      <w:r>
        <w:rPr>
          <w:b/>
          <w:w w:val="105"/>
        </w:rPr>
        <w:t>Topics for Seminar/Presentation:</w:t>
      </w:r>
    </w:p>
    <w:p w:rsidR="00D46137" w:rsidRDefault="00D46137" w:rsidP="00D46137">
      <w:pPr>
        <w:pStyle w:val="ListParagraph"/>
        <w:numPr>
          <w:ilvl w:val="0"/>
          <w:numId w:val="1"/>
        </w:numPr>
        <w:tabs>
          <w:tab w:val="left" w:pos="795"/>
        </w:tabs>
        <w:spacing w:before="8"/>
        <w:ind w:hanging="340"/>
      </w:pPr>
      <w:r>
        <w:rPr>
          <w:w w:val="105"/>
        </w:rPr>
        <w:lastRenderedPageBreak/>
        <w:t>Discuss</w:t>
      </w:r>
      <w:r>
        <w:rPr>
          <w:spacing w:val="-7"/>
          <w:w w:val="105"/>
        </w:rPr>
        <w:t xml:space="preserve"> </w:t>
      </w:r>
      <w:r>
        <w:rPr>
          <w:w w:val="105"/>
        </w:rPr>
        <w:t>or</w:t>
      </w:r>
      <w:r>
        <w:rPr>
          <w:spacing w:val="-7"/>
          <w:w w:val="105"/>
        </w:rPr>
        <w:t xml:space="preserve"> </w:t>
      </w:r>
      <w:r>
        <w:rPr>
          <w:w w:val="105"/>
        </w:rPr>
        <w:t>Present</w:t>
      </w:r>
      <w:r>
        <w:rPr>
          <w:spacing w:val="-6"/>
          <w:w w:val="105"/>
        </w:rPr>
        <w:t xml:space="preserve"> </w:t>
      </w:r>
      <w:r>
        <w:rPr>
          <w:w w:val="105"/>
        </w:rPr>
        <w:t>Latest</w:t>
      </w:r>
      <w:r>
        <w:rPr>
          <w:spacing w:val="-6"/>
          <w:w w:val="105"/>
        </w:rPr>
        <w:t xml:space="preserve"> </w:t>
      </w:r>
      <w:r>
        <w:rPr>
          <w:w w:val="105"/>
        </w:rPr>
        <w:t>changes</w:t>
      </w:r>
      <w:r>
        <w:rPr>
          <w:spacing w:val="-4"/>
          <w:w w:val="105"/>
        </w:rPr>
        <w:t xml:space="preserve"> </w:t>
      </w:r>
      <w:r>
        <w:rPr>
          <w:w w:val="105"/>
        </w:rPr>
        <w:t>in</w:t>
      </w:r>
      <w:r>
        <w:rPr>
          <w:spacing w:val="-6"/>
          <w:w w:val="105"/>
        </w:rPr>
        <w:t xml:space="preserve"> </w:t>
      </w:r>
      <w:r>
        <w:rPr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w w:val="105"/>
        </w:rPr>
        <w:t>Negotiable</w:t>
      </w:r>
      <w:r>
        <w:rPr>
          <w:spacing w:val="-9"/>
          <w:w w:val="105"/>
        </w:rPr>
        <w:t xml:space="preserve"> </w:t>
      </w:r>
      <w:r>
        <w:rPr>
          <w:w w:val="105"/>
        </w:rPr>
        <w:t>Instrument</w:t>
      </w:r>
      <w:r>
        <w:rPr>
          <w:spacing w:val="-6"/>
          <w:w w:val="105"/>
        </w:rPr>
        <w:t xml:space="preserve"> </w:t>
      </w:r>
      <w:r>
        <w:rPr>
          <w:w w:val="105"/>
        </w:rPr>
        <w:t>act</w:t>
      </w:r>
      <w:r>
        <w:rPr>
          <w:spacing w:val="-9"/>
          <w:w w:val="105"/>
        </w:rPr>
        <w:t xml:space="preserve"> </w:t>
      </w:r>
      <w:r>
        <w:rPr>
          <w:w w:val="105"/>
        </w:rPr>
        <w:t>and</w:t>
      </w:r>
      <w:r>
        <w:rPr>
          <w:spacing w:val="-5"/>
          <w:w w:val="105"/>
        </w:rPr>
        <w:t xml:space="preserve"> </w:t>
      </w:r>
      <w:r>
        <w:rPr>
          <w:w w:val="105"/>
        </w:rPr>
        <w:t>its</w:t>
      </w:r>
      <w:r>
        <w:rPr>
          <w:spacing w:val="-7"/>
          <w:w w:val="105"/>
        </w:rPr>
        <w:t xml:space="preserve"> </w:t>
      </w:r>
      <w:r>
        <w:rPr>
          <w:w w:val="105"/>
        </w:rPr>
        <w:t>implications.</w:t>
      </w:r>
    </w:p>
    <w:p w:rsidR="00D46137" w:rsidRDefault="00D46137" w:rsidP="00D46137">
      <w:pPr>
        <w:pStyle w:val="ListParagraph"/>
        <w:numPr>
          <w:ilvl w:val="0"/>
          <w:numId w:val="1"/>
        </w:numPr>
        <w:tabs>
          <w:tab w:val="left" w:pos="795"/>
        </w:tabs>
        <w:spacing w:before="46"/>
        <w:ind w:hanging="340"/>
      </w:pPr>
      <w:r>
        <w:rPr>
          <w:w w:val="105"/>
        </w:rPr>
        <w:t>Discuss</w:t>
      </w:r>
      <w:r>
        <w:rPr>
          <w:spacing w:val="-8"/>
          <w:w w:val="105"/>
        </w:rPr>
        <w:t xml:space="preserve"> </w:t>
      </w:r>
      <w:r>
        <w:rPr>
          <w:w w:val="105"/>
        </w:rPr>
        <w:t>various</w:t>
      </w:r>
      <w:r>
        <w:rPr>
          <w:spacing w:val="-7"/>
          <w:w w:val="105"/>
        </w:rPr>
        <w:t xml:space="preserve"> </w:t>
      </w:r>
      <w:r>
        <w:rPr>
          <w:w w:val="105"/>
        </w:rPr>
        <w:t>implied</w:t>
      </w:r>
      <w:r>
        <w:rPr>
          <w:spacing w:val="-6"/>
          <w:w w:val="105"/>
        </w:rPr>
        <w:t xml:space="preserve"> </w:t>
      </w:r>
      <w:r>
        <w:rPr>
          <w:w w:val="105"/>
        </w:rPr>
        <w:t>conditions</w:t>
      </w:r>
      <w:r>
        <w:rPr>
          <w:spacing w:val="-7"/>
          <w:w w:val="105"/>
        </w:rPr>
        <w:t xml:space="preserve"> </w:t>
      </w:r>
      <w:r>
        <w:rPr>
          <w:w w:val="105"/>
        </w:rPr>
        <w:t>and</w:t>
      </w:r>
      <w:r>
        <w:rPr>
          <w:spacing w:val="-7"/>
          <w:w w:val="105"/>
        </w:rPr>
        <w:t xml:space="preserve"> </w:t>
      </w:r>
      <w:r>
        <w:rPr>
          <w:w w:val="105"/>
        </w:rPr>
        <w:t>warranties</w:t>
      </w:r>
      <w:r>
        <w:rPr>
          <w:spacing w:val="-7"/>
          <w:w w:val="105"/>
        </w:rPr>
        <w:t xml:space="preserve"> </w:t>
      </w:r>
      <w:r>
        <w:rPr>
          <w:w w:val="105"/>
        </w:rPr>
        <w:t>attached</w:t>
      </w:r>
      <w:r>
        <w:rPr>
          <w:spacing w:val="-7"/>
          <w:w w:val="105"/>
        </w:rPr>
        <w:t xml:space="preserve"> </w:t>
      </w:r>
      <w:r>
        <w:rPr>
          <w:w w:val="105"/>
        </w:rPr>
        <w:t>with</w:t>
      </w:r>
      <w:r>
        <w:rPr>
          <w:spacing w:val="-6"/>
          <w:w w:val="105"/>
        </w:rPr>
        <w:t xml:space="preserve"> </w:t>
      </w:r>
      <w:r>
        <w:rPr>
          <w:w w:val="105"/>
        </w:rPr>
        <w:t>sale</w:t>
      </w:r>
      <w:r>
        <w:rPr>
          <w:spacing w:val="-7"/>
          <w:w w:val="105"/>
        </w:rPr>
        <w:t xml:space="preserve"> </w:t>
      </w:r>
      <w:r>
        <w:rPr>
          <w:w w:val="105"/>
        </w:rPr>
        <w:t>of</w:t>
      </w:r>
      <w:r>
        <w:rPr>
          <w:spacing w:val="-7"/>
          <w:w w:val="105"/>
        </w:rPr>
        <w:t xml:space="preserve"> </w:t>
      </w:r>
      <w:r>
        <w:rPr>
          <w:w w:val="105"/>
        </w:rPr>
        <w:t>particular</w:t>
      </w:r>
      <w:r>
        <w:rPr>
          <w:spacing w:val="-7"/>
          <w:w w:val="105"/>
        </w:rPr>
        <w:t xml:space="preserve"> </w:t>
      </w:r>
      <w:r>
        <w:rPr>
          <w:w w:val="105"/>
        </w:rPr>
        <w:t>product.</w:t>
      </w:r>
    </w:p>
    <w:p w:rsidR="00D46137" w:rsidRDefault="00D46137" w:rsidP="00D46137">
      <w:pPr>
        <w:pStyle w:val="ListParagraph"/>
        <w:numPr>
          <w:ilvl w:val="0"/>
          <w:numId w:val="1"/>
        </w:numPr>
        <w:tabs>
          <w:tab w:val="left" w:pos="795"/>
        </w:tabs>
        <w:spacing w:before="44"/>
        <w:ind w:hanging="340"/>
      </w:pPr>
      <w:r>
        <w:rPr>
          <w:w w:val="105"/>
        </w:rPr>
        <w:t>Discuss</w:t>
      </w:r>
      <w:r>
        <w:rPr>
          <w:spacing w:val="-11"/>
          <w:w w:val="105"/>
        </w:rPr>
        <w:t xml:space="preserve"> </w:t>
      </w:r>
      <w:r>
        <w:rPr>
          <w:w w:val="105"/>
        </w:rPr>
        <w:t>Indemnity</w:t>
      </w:r>
      <w:r>
        <w:rPr>
          <w:spacing w:val="-9"/>
          <w:w w:val="105"/>
        </w:rPr>
        <w:t xml:space="preserve"> </w:t>
      </w:r>
      <w:r>
        <w:rPr>
          <w:w w:val="105"/>
        </w:rPr>
        <w:t>and</w:t>
      </w:r>
      <w:r>
        <w:rPr>
          <w:spacing w:val="-10"/>
          <w:w w:val="105"/>
        </w:rPr>
        <w:t xml:space="preserve"> </w:t>
      </w:r>
      <w:r>
        <w:rPr>
          <w:w w:val="105"/>
        </w:rPr>
        <w:t>Guarantee</w:t>
      </w:r>
      <w:r>
        <w:rPr>
          <w:spacing w:val="-11"/>
          <w:w w:val="105"/>
        </w:rPr>
        <w:t xml:space="preserve"> </w:t>
      </w:r>
      <w:r>
        <w:rPr>
          <w:w w:val="105"/>
        </w:rPr>
        <w:t>given</w:t>
      </w:r>
      <w:r>
        <w:rPr>
          <w:spacing w:val="-10"/>
          <w:w w:val="105"/>
        </w:rPr>
        <w:t xml:space="preserve"> </w:t>
      </w:r>
      <w:r>
        <w:rPr>
          <w:w w:val="105"/>
        </w:rPr>
        <w:t>by</w:t>
      </w:r>
      <w:r>
        <w:rPr>
          <w:spacing w:val="-9"/>
          <w:w w:val="105"/>
        </w:rPr>
        <w:t xml:space="preserve"> </w:t>
      </w:r>
      <w:r>
        <w:rPr>
          <w:w w:val="105"/>
        </w:rPr>
        <w:t>any</w:t>
      </w:r>
      <w:r>
        <w:rPr>
          <w:spacing w:val="-10"/>
          <w:w w:val="105"/>
        </w:rPr>
        <w:t xml:space="preserve"> </w:t>
      </w:r>
      <w:r>
        <w:rPr>
          <w:w w:val="105"/>
        </w:rPr>
        <w:t>marketer</w:t>
      </w:r>
      <w:r>
        <w:rPr>
          <w:spacing w:val="-11"/>
          <w:w w:val="105"/>
        </w:rPr>
        <w:t xml:space="preserve"> </w:t>
      </w:r>
      <w:r>
        <w:rPr>
          <w:w w:val="105"/>
        </w:rPr>
        <w:t>or</w:t>
      </w:r>
      <w:r>
        <w:rPr>
          <w:spacing w:val="-11"/>
          <w:w w:val="105"/>
        </w:rPr>
        <w:t xml:space="preserve"> </w:t>
      </w:r>
      <w:r>
        <w:rPr>
          <w:w w:val="105"/>
        </w:rPr>
        <w:t>a</w:t>
      </w:r>
      <w:r>
        <w:rPr>
          <w:spacing w:val="-9"/>
          <w:w w:val="105"/>
        </w:rPr>
        <w:t xml:space="preserve"> </w:t>
      </w:r>
      <w:r>
        <w:rPr>
          <w:w w:val="105"/>
        </w:rPr>
        <w:t>manufacturer</w:t>
      </w:r>
      <w:r>
        <w:rPr>
          <w:spacing w:val="-10"/>
          <w:w w:val="105"/>
        </w:rPr>
        <w:t xml:space="preserve"> </w:t>
      </w:r>
      <w:r>
        <w:rPr>
          <w:w w:val="105"/>
        </w:rPr>
        <w:t>under</w:t>
      </w:r>
      <w:r>
        <w:rPr>
          <w:spacing w:val="-11"/>
          <w:w w:val="105"/>
        </w:rPr>
        <w:t xml:space="preserve"> </w:t>
      </w:r>
      <w:r>
        <w:rPr>
          <w:w w:val="105"/>
        </w:rPr>
        <w:t>sale</w:t>
      </w:r>
      <w:r>
        <w:rPr>
          <w:spacing w:val="-11"/>
          <w:w w:val="105"/>
        </w:rPr>
        <w:t xml:space="preserve"> </w:t>
      </w:r>
      <w:r>
        <w:rPr>
          <w:w w:val="105"/>
        </w:rPr>
        <w:t>of</w:t>
      </w:r>
      <w:r>
        <w:rPr>
          <w:spacing w:val="-11"/>
          <w:w w:val="105"/>
        </w:rPr>
        <w:t xml:space="preserve"> </w:t>
      </w:r>
      <w:r>
        <w:rPr>
          <w:w w:val="105"/>
        </w:rPr>
        <w:t>goods</w:t>
      </w:r>
      <w:r>
        <w:rPr>
          <w:spacing w:val="-10"/>
          <w:w w:val="105"/>
        </w:rPr>
        <w:t xml:space="preserve"> </w:t>
      </w:r>
      <w:r>
        <w:rPr>
          <w:w w:val="105"/>
        </w:rPr>
        <w:t>act.</w:t>
      </w:r>
    </w:p>
    <w:p w:rsidR="00D46137" w:rsidRDefault="00D46137" w:rsidP="00D46137">
      <w:pPr>
        <w:pStyle w:val="ListParagraph"/>
        <w:numPr>
          <w:ilvl w:val="0"/>
          <w:numId w:val="1"/>
        </w:numPr>
        <w:tabs>
          <w:tab w:val="left" w:pos="795"/>
        </w:tabs>
        <w:spacing w:before="41"/>
        <w:ind w:hanging="340"/>
        <w:rPr>
          <w:rFonts w:ascii="Arial"/>
          <w:sz w:val="30"/>
        </w:rPr>
      </w:pPr>
      <w:r>
        <w:rPr>
          <w:w w:val="105"/>
        </w:rPr>
        <w:t>Discuss</w:t>
      </w:r>
      <w:r>
        <w:rPr>
          <w:spacing w:val="-6"/>
          <w:w w:val="105"/>
        </w:rPr>
        <w:t xml:space="preserve"> </w:t>
      </w:r>
      <w:r>
        <w:rPr>
          <w:w w:val="105"/>
        </w:rPr>
        <w:t>the</w:t>
      </w:r>
      <w:r>
        <w:rPr>
          <w:spacing w:val="-6"/>
          <w:w w:val="105"/>
        </w:rPr>
        <w:t xml:space="preserve"> </w:t>
      </w:r>
      <w:r>
        <w:rPr>
          <w:w w:val="105"/>
        </w:rPr>
        <w:t>technical</w:t>
      </w:r>
      <w:r>
        <w:rPr>
          <w:spacing w:val="-6"/>
          <w:w w:val="105"/>
        </w:rPr>
        <w:t xml:space="preserve"> </w:t>
      </w:r>
      <w:r>
        <w:rPr>
          <w:w w:val="105"/>
        </w:rPr>
        <w:t>aspects</w:t>
      </w:r>
      <w:r>
        <w:rPr>
          <w:spacing w:val="-6"/>
          <w:w w:val="105"/>
        </w:rPr>
        <w:t xml:space="preserve"> </w:t>
      </w:r>
      <w:r>
        <w:rPr>
          <w:w w:val="105"/>
        </w:rPr>
        <w:t>of</w:t>
      </w:r>
      <w:r>
        <w:rPr>
          <w:spacing w:val="-6"/>
          <w:w w:val="105"/>
        </w:rPr>
        <w:t xml:space="preserve"> </w:t>
      </w:r>
      <w:r>
        <w:rPr>
          <w:w w:val="105"/>
        </w:rPr>
        <w:t>contract</w:t>
      </w:r>
      <w:r>
        <w:rPr>
          <w:spacing w:val="-6"/>
          <w:w w:val="105"/>
        </w:rPr>
        <w:t xml:space="preserve"> </w:t>
      </w:r>
      <w:r>
        <w:rPr>
          <w:w w:val="105"/>
        </w:rPr>
        <w:t>between</w:t>
      </w:r>
      <w:r>
        <w:rPr>
          <w:spacing w:val="-5"/>
          <w:w w:val="105"/>
        </w:rPr>
        <w:t xml:space="preserve"> </w:t>
      </w:r>
      <w:r>
        <w:rPr>
          <w:w w:val="105"/>
        </w:rPr>
        <w:t>two</w:t>
      </w:r>
      <w:r>
        <w:rPr>
          <w:spacing w:val="-6"/>
          <w:w w:val="105"/>
        </w:rPr>
        <w:t xml:space="preserve"> </w:t>
      </w:r>
      <w:r>
        <w:rPr>
          <w:w w:val="105"/>
        </w:rPr>
        <w:t>parties</w:t>
      </w:r>
      <w:r>
        <w:rPr>
          <w:spacing w:val="-6"/>
          <w:w w:val="105"/>
        </w:rPr>
        <w:t xml:space="preserve"> </w:t>
      </w:r>
      <w:r>
        <w:rPr>
          <w:w w:val="105"/>
        </w:rPr>
        <w:t>on</w:t>
      </w:r>
      <w:r>
        <w:rPr>
          <w:spacing w:val="-6"/>
          <w:w w:val="105"/>
        </w:rPr>
        <w:t xml:space="preserve"> </w:t>
      </w:r>
      <w:r>
        <w:rPr>
          <w:w w:val="105"/>
        </w:rPr>
        <w:t>phone</w:t>
      </w:r>
      <w:r>
        <w:rPr>
          <w:spacing w:val="-6"/>
          <w:w w:val="105"/>
        </w:rPr>
        <w:t xml:space="preserve"> </w:t>
      </w:r>
      <w:r>
        <w:rPr>
          <w:w w:val="105"/>
        </w:rPr>
        <w:t>or</w:t>
      </w:r>
      <w:r>
        <w:rPr>
          <w:spacing w:val="-6"/>
          <w:w w:val="105"/>
        </w:rPr>
        <w:t xml:space="preserve"> </w:t>
      </w:r>
      <w:r>
        <w:rPr>
          <w:w w:val="105"/>
        </w:rPr>
        <w:t>on</w:t>
      </w:r>
      <w:r>
        <w:rPr>
          <w:spacing w:val="-6"/>
          <w:w w:val="105"/>
        </w:rPr>
        <w:t xml:space="preserve"> </w:t>
      </w:r>
      <w:r>
        <w:rPr>
          <w:w w:val="105"/>
        </w:rPr>
        <w:t>internet</w:t>
      </w:r>
      <w:r>
        <w:rPr>
          <w:rFonts w:ascii="Arial"/>
          <w:w w:val="105"/>
          <w:sz w:val="30"/>
        </w:rPr>
        <w:t>.</w:t>
      </w:r>
    </w:p>
    <w:p w:rsidR="00CC77D2" w:rsidRPr="00D46137" w:rsidRDefault="00CC77D2" w:rsidP="00D46137"/>
    <w:sectPr w:rsidR="00CC77D2" w:rsidRPr="00D46137" w:rsidSect="00CC77D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B7DF8"/>
    <w:multiLevelType w:val="hybridMultilevel"/>
    <w:tmpl w:val="E75068FE"/>
    <w:lvl w:ilvl="0" w:tplc="6BCE14CA">
      <w:start w:val="1"/>
      <w:numFmt w:val="decimal"/>
      <w:lvlText w:val="%1."/>
      <w:lvlJc w:val="left"/>
      <w:pPr>
        <w:ind w:left="794" w:hanging="339"/>
        <w:jc w:val="left"/>
      </w:pPr>
      <w:rPr>
        <w:rFonts w:ascii="Times New Roman" w:eastAsia="Times New Roman" w:hAnsi="Times New Roman" w:cs="Times New Roman" w:hint="default"/>
        <w:spacing w:val="-1"/>
        <w:w w:val="102"/>
        <w:sz w:val="22"/>
        <w:szCs w:val="22"/>
        <w:lang w:val="en-US" w:eastAsia="en-US" w:bidi="ar-SA"/>
      </w:rPr>
    </w:lvl>
    <w:lvl w:ilvl="1" w:tplc="F4DC3024">
      <w:start w:val="1"/>
      <w:numFmt w:val="decimal"/>
      <w:lvlText w:val="%2."/>
      <w:lvlJc w:val="left"/>
      <w:pPr>
        <w:ind w:left="1472" w:hanging="227"/>
        <w:jc w:val="left"/>
      </w:pPr>
      <w:rPr>
        <w:rFonts w:ascii="Times New Roman" w:eastAsia="Times New Roman" w:hAnsi="Times New Roman" w:cs="Times New Roman" w:hint="default"/>
        <w:spacing w:val="-3"/>
        <w:w w:val="102"/>
        <w:sz w:val="22"/>
        <w:szCs w:val="22"/>
        <w:lang w:val="en-US" w:eastAsia="en-US" w:bidi="ar-SA"/>
      </w:rPr>
    </w:lvl>
    <w:lvl w:ilvl="2" w:tplc="1E062882">
      <w:numFmt w:val="bullet"/>
      <w:lvlText w:val="•"/>
      <w:lvlJc w:val="left"/>
      <w:pPr>
        <w:ind w:left="2040" w:hanging="227"/>
      </w:pPr>
      <w:rPr>
        <w:rFonts w:hint="default"/>
        <w:lang w:val="en-US" w:eastAsia="en-US" w:bidi="ar-SA"/>
      </w:rPr>
    </w:lvl>
    <w:lvl w:ilvl="3" w:tplc="91B698CC">
      <w:numFmt w:val="bullet"/>
      <w:lvlText w:val="•"/>
      <w:lvlJc w:val="left"/>
      <w:pPr>
        <w:ind w:left="3090" w:hanging="227"/>
      </w:pPr>
      <w:rPr>
        <w:rFonts w:hint="default"/>
        <w:lang w:val="en-US" w:eastAsia="en-US" w:bidi="ar-SA"/>
      </w:rPr>
    </w:lvl>
    <w:lvl w:ilvl="4" w:tplc="59CC5B26">
      <w:numFmt w:val="bullet"/>
      <w:lvlText w:val="•"/>
      <w:lvlJc w:val="left"/>
      <w:pPr>
        <w:ind w:left="4140" w:hanging="227"/>
      </w:pPr>
      <w:rPr>
        <w:rFonts w:hint="default"/>
        <w:lang w:val="en-US" w:eastAsia="en-US" w:bidi="ar-SA"/>
      </w:rPr>
    </w:lvl>
    <w:lvl w:ilvl="5" w:tplc="555C00EA">
      <w:numFmt w:val="bullet"/>
      <w:lvlText w:val="•"/>
      <w:lvlJc w:val="left"/>
      <w:pPr>
        <w:ind w:left="5190" w:hanging="227"/>
      </w:pPr>
      <w:rPr>
        <w:rFonts w:hint="default"/>
        <w:lang w:val="en-US" w:eastAsia="en-US" w:bidi="ar-SA"/>
      </w:rPr>
    </w:lvl>
    <w:lvl w:ilvl="6" w:tplc="6206D568">
      <w:numFmt w:val="bullet"/>
      <w:lvlText w:val="•"/>
      <w:lvlJc w:val="left"/>
      <w:pPr>
        <w:ind w:left="6240" w:hanging="227"/>
      </w:pPr>
      <w:rPr>
        <w:rFonts w:hint="default"/>
        <w:lang w:val="en-US" w:eastAsia="en-US" w:bidi="ar-SA"/>
      </w:rPr>
    </w:lvl>
    <w:lvl w:ilvl="7" w:tplc="951E2848">
      <w:numFmt w:val="bullet"/>
      <w:lvlText w:val="•"/>
      <w:lvlJc w:val="left"/>
      <w:pPr>
        <w:ind w:left="7290" w:hanging="227"/>
      </w:pPr>
      <w:rPr>
        <w:rFonts w:hint="default"/>
        <w:lang w:val="en-US" w:eastAsia="en-US" w:bidi="ar-SA"/>
      </w:rPr>
    </w:lvl>
    <w:lvl w:ilvl="8" w:tplc="DC424C50">
      <w:numFmt w:val="bullet"/>
      <w:lvlText w:val="•"/>
      <w:lvlJc w:val="left"/>
      <w:pPr>
        <w:ind w:left="8340" w:hanging="227"/>
      </w:pPr>
      <w:rPr>
        <w:rFonts w:hint="default"/>
        <w:lang w:val="en-US" w:eastAsia="en-US" w:bidi="ar-SA"/>
      </w:rPr>
    </w:lvl>
  </w:abstractNum>
  <w:abstractNum w:abstractNumId="1">
    <w:nsid w:val="1E170CFA"/>
    <w:multiLevelType w:val="hybridMultilevel"/>
    <w:tmpl w:val="F856A2D2"/>
    <w:lvl w:ilvl="0" w:tplc="CEC04A92">
      <w:start w:val="1"/>
      <w:numFmt w:val="decimal"/>
      <w:lvlText w:val="%1."/>
      <w:lvlJc w:val="left"/>
      <w:pPr>
        <w:ind w:left="794" w:hanging="339"/>
        <w:jc w:val="left"/>
      </w:pPr>
      <w:rPr>
        <w:rFonts w:hint="default"/>
        <w:spacing w:val="-1"/>
        <w:w w:val="102"/>
        <w:lang w:val="en-US" w:eastAsia="en-US" w:bidi="ar-SA"/>
      </w:rPr>
    </w:lvl>
    <w:lvl w:ilvl="1" w:tplc="4C40A5D8">
      <w:numFmt w:val="bullet"/>
      <w:lvlText w:val="•"/>
      <w:lvlJc w:val="left"/>
      <w:pPr>
        <w:ind w:left="1764" w:hanging="339"/>
      </w:pPr>
      <w:rPr>
        <w:rFonts w:hint="default"/>
        <w:lang w:val="en-US" w:eastAsia="en-US" w:bidi="ar-SA"/>
      </w:rPr>
    </w:lvl>
    <w:lvl w:ilvl="2" w:tplc="EE3063FE">
      <w:numFmt w:val="bullet"/>
      <w:lvlText w:val="•"/>
      <w:lvlJc w:val="left"/>
      <w:pPr>
        <w:ind w:left="2728" w:hanging="339"/>
      </w:pPr>
      <w:rPr>
        <w:rFonts w:hint="default"/>
        <w:lang w:val="en-US" w:eastAsia="en-US" w:bidi="ar-SA"/>
      </w:rPr>
    </w:lvl>
    <w:lvl w:ilvl="3" w:tplc="79981904">
      <w:numFmt w:val="bullet"/>
      <w:lvlText w:val="•"/>
      <w:lvlJc w:val="left"/>
      <w:pPr>
        <w:ind w:left="3692" w:hanging="339"/>
      </w:pPr>
      <w:rPr>
        <w:rFonts w:hint="default"/>
        <w:lang w:val="en-US" w:eastAsia="en-US" w:bidi="ar-SA"/>
      </w:rPr>
    </w:lvl>
    <w:lvl w:ilvl="4" w:tplc="F94C7B5E">
      <w:numFmt w:val="bullet"/>
      <w:lvlText w:val="•"/>
      <w:lvlJc w:val="left"/>
      <w:pPr>
        <w:ind w:left="4656" w:hanging="339"/>
      </w:pPr>
      <w:rPr>
        <w:rFonts w:hint="default"/>
        <w:lang w:val="en-US" w:eastAsia="en-US" w:bidi="ar-SA"/>
      </w:rPr>
    </w:lvl>
    <w:lvl w:ilvl="5" w:tplc="405EC8DC">
      <w:numFmt w:val="bullet"/>
      <w:lvlText w:val="•"/>
      <w:lvlJc w:val="left"/>
      <w:pPr>
        <w:ind w:left="5620" w:hanging="339"/>
      </w:pPr>
      <w:rPr>
        <w:rFonts w:hint="default"/>
        <w:lang w:val="en-US" w:eastAsia="en-US" w:bidi="ar-SA"/>
      </w:rPr>
    </w:lvl>
    <w:lvl w:ilvl="6" w:tplc="3F087A56">
      <w:numFmt w:val="bullet"/>
      <w:lvlText w:val="•"/>
      <w:lvlJc w:val="left"/>
      <w:pPr>
        <w:ind w:left="6584" w:hanging="339"/>
      </w:pPr>
      <w:rPr>
        <w:rFonts w:hint="default"/>
        <w:lang w:val="en-US" w:eastAsia="en-US" w:bidi="ar-SA"/>
      </w:rPr>
    </w:lvl>
    <w:lvl w:ilvl="7" w:tplc="C8BEDC2E">
      <w:numFmt w:val="bullet"/>
      <w:lvlText w:val="•"/>
      <w:lvlJc w:val="left"/>
      <w:pPr>
        <w:ind w:left="7548" w:hanging="339"/>
      </w:pPr>
      <w:rPr>
        <w:rFonts w:hint="default"/>
        <w:lang w:val="en-US" w:eastAsia="en-US" w:bidi="ar-SA"/>
      </w:rPr>
    </w:lvl>
    <w:lvl w:ilvl="8" w:tplc="94669994">
      <w:numFmt w:val="bullet"/>
      <w:lvlText w:val="•"/>
      <w:lvlJc w:val="left"/>
      <w:pPr>
        <w:ind w:left="8512" w:hanging="339"/>
      </w:pPr>
      <w:rPr>
        <w:rFonts w:hint="default"/>
        <w:lang w:val="en-US" w:eastAsia="en-US" w:bidi="ar-SA"/>
      </w:rPr>
    </w:lvl>
  </w:abstractNum>
  <w:abstractNum w:abstractNumId="2">
    <w:nsid w:val="7FCA4E48"/>
    <w:multiLevelType w:val="hybridMultilevel"/>
    <w:tmpl w:val="D67CEB6A"/>
    <w:lvl w:ilvl="0" w:tplc="DE3C68A4">
      <w:start w:val="1"/>
      <w:numFmt w:val="decimal"/>
      <w:lvlText w:val="%1."/>
      <w:lvlJc w:val="left"/>
      <w:pPr>
        <w:ind w:left="794" w:hanging="339"/>
        <w:jc w:val="left"/>
      </w:pPr>
      <w:rPr>
        <w:rFonts w:ascii="Times New Roman" w:eastAsia="Times New Roman" w:hAnsi="Times New Roman" w:cs="Times New Roman" w:hint="default"/>
        <w:spacing w:val="-1"/>
        <w:w w:val="102"/>
        <w:sz w:val="22"/>
        <w:szCs w:val="22"/>
        <w:lang w:val="en-US" w:eastAsia="en-US" w:bidi="ar-SA"/>
      </w:rPr>
    </w:lvl>
    <w:lvl w:ilvl="1" w:tplc="C97E78B6">
      <w:numFmt w:val="bullet"/>
      <w:lvlText w:val="•"/>
      <w:lvlJc w:val="left"/>
      <w:pPr>
        <w:ind w:left="1764" w:hanging="339"/>
      </w:pPr>
      <w:rPr>
        <w:rFonts w:hint="default"/>
        <w:lang w:val="en-US" w:eastAsia="en-US" w:bidi="ar-SA"/>
      </w:rPr>
    </w:lvl>
    <w:lvl w:ilvl="2" w:tplc="63B82964">
      <w:numFmt w:val="bullet"/>
      <w:lvlText w:val="•"/>
      <w:lvlJc w:val="left"/>
      <w:pPr>
        <w:ind w:left="2728" w:hanging="339"/>
      </w:pPr>
      <w:rPr>
        <w:rFonts w:hint="default"/>
        <w:lang w:val="en-US" w:eastAsia="en-US" w:bidi="ar-SA"/>
      </w:rPr>
    </w:lvl>
    <w:lvl w:ilvl="3" w:tplc="2B90A4F4">
      <w:numFmt w:val="bullet"/>
      <w:lvlText w:val="•"/>
      <w:lvlJc w:val="left"/>
      <w:pPr>
        <w:ind w:left="3692" w:hanging="339"/>
      </w:pPr>
      <w:rPr>
        <w:rFonts w:hint="default"/>
        <w:lang w:val="en-US" w:eastAsia="en-US" w:bidi="ar-SA"/>
      </w:rPr>
    </w:lvl>
    <w:lvl w:ilvl="4" w:tplc="9E84CFAC">
      <w:numFmt w:val="bullet"/>
      <w:lvlText w:val="•"/>
      <w:lvlJc w:val="left"/>
      <w:pPr>
        <w:ind w:left="4656" w:hanging="339"/>
      </w:pPr>
      <w:rPr>
        <w:rFonts w:hint="default"/>
        <w:lang w:val="en-US" w:eastAsia="en-US" w:bidi="ar-SA"/>
      </w:rPr>
    </w:lvl>
    <w:lvl w:ilvl="5" w:tplc="9D7AF524">
      <w:numFmt w:val="bullet"/>
      <w:lvlText w:val="•"/>
      <w:lvlJc w:val="left"/>
      <w:pPr>
        <w:ind w:left="5620" w:hanging="339"/>
      </w:pPr>
      <w:rPr>
        <w:rFonts w:hint="default"/>
        <w:lang w:val="en-US" w:eastAsia="en-US" w:bidi="ar-SA"/>
      </w:rPr>
    </w:lvl>
    <w:lvl w:ilvl="6" w:tplc="FF7CC480">
      <w:numFmt w:val="bullet"/>
      <w:lvlText w:val="•"/>
      <w:lvlJc w:val="left"/>
      <w:pPr>
        <w:ind w:left="6584" w:hanging="339"/>
      </w:pPr>
      <w:rPr>
        <w:rFonts w:hint="default"/>
        <w:lang w:val="en-US" w:eastAsia="en-US" w:bidi="ar-SA"/>
      </w:rPr>
    </w:lvl>
    <w:lvl w:ilvl="7" w:tplc="FBE052D0">
      <w:numFmt w:val="bullet"/>
      <w:lvlText w:val="•"/>
      <w:lvlJc w:val="left"/>
      <w:pPr>
        <w:ind w:left="7548" w:hanging="339"/>
      </w:pPr>
      <w:rPr>
        <w:rFonts w:hint="default"/>
        <w:lang w:val="en-US" w:eastAsia="en-US" w:bidi="ar-SA"/>
      </w:rPr>
    </w:lvl>
    <w:lvl w:ilvl="8" w:tplc="7D3A7F4E">
      <w:numFmt w:val="bullet"/>
      <w:lvlText w:val="•"/>
      <w:lvlJc w:val="left"/>
      <w:pPr>
        <w:ind w:left="8512" w:hanging="339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D46137"/>
    <w:rsid w:val="000E0454"/>
    <w:rsid w:val="00117425"/>
    <w:rsid w:val="00322CD4"/>
    <w:rsid w:val="004B10DD"/>
    <w:rsid w:val="008C078B"/>
    <w:rsid w:val="009F6177"/>
    <w:rsid w:val="00CC77D2"/>
    <w:rsid w:val="00D46137"/>
    <w:rsid w:val="00DF2D78"/>
    <w:rsid w:val="00ED2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gu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4613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F6177"/>
    <w:pPr>
      <w:spacing w:after="0" w:line="240" w:lineRule="auto"/>
    </w:pPr>
  </w:style>
  <w:style w:type="paragraph" w:styleId="BodyText">
    <w:name w:val="Body Text"/>
    <w:basedOn w:val="Normal"/>
    <w:link w:val="BodyTextChar"/>
    <w:uiPriority w:val="1"/>
    <w:qFormat/>
    <w:rsid w:val="00D46137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D46137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ListParagraph">
    <w:name w:val="List Paragraph"/>
    <w:basedOn w:val="Normal"/>
    <w:uiPriority w:val="1"/>
    <w:qFormat/>
    <w:rsid w:val="00D46137"/>
    <w:pPr>
      <w:ind w:left="1440" w:hanging="360"/>
    </w:pPr>
  </w:style>
  <w:style w:type="paragraph" w:customStyle="1" w:styleId="TableParagraph">
    <w:name w:val="Table Paragraph"/>
    <w:basedOn w:val="Normal"/>
    <w:uiPriority w:val="1"/>
    <w:qFormat/>
    <w:rsid w:val="00D46137"/>
    <w:pPr>
      <w:ind w:left="10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299</Words>
  <Characters>1708</Characters>
  <Application>Microsoft Office Word</Application>
  <DocSecurity>0</DocSecurity>
  <Lines>14</Lines>
  <Paragraphs>4</Paragraphs>
  <ScaleCrop>false</ScaleCrop>
  <Company/>
  <LinksUpToDate>false</LinksUpToDate>
  <CharactersWithSpaces>2003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2021-06-11T09:05:00Z</dcterms:created>
  <dcterms:modified xsi:type="dcterms:W3CDTF">2021-06-11T09:06:00Z</dcterms:modified>
</cp:coreProperties>
</file>