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81FD" w14:textId="71EEBF14" w:rsidR="00245481" w:rsidRPr="0090513F" w:rsidRDefault="00245481" w:rsidP="002454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13F">
        <w:rPr>
          <w:rFonts w:ascii="Times New Roman" w:hAnsi="Times New Roman" w:cs="Times New Roman"/>
          <w:b/>
          <w:bCs/>
          <w:sz w:val="28"/>
          <w:szCs w:val="28"/>
        </w:rPr>
        <w:t>LJ</w:t>
      </w:r>
      <w:r w:rsidR="0090513F" w:rsidRPr="0090513F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90513F">
        <w:rPr>
          <w:rFonts w:ascii="Times New Roman" w:hAnsi="Times New Roman" w:cs="Times New Roman"/>
          <w:b/>
          <w:bCs/>
          <w:sz w:val="28"/>
          <w:szCs w:val="28"/>
        </w:rPr>
        <w:t xml:space="preserve"> UNIVERSITY</w:t>
      </w:r>
    </w:p>
    <w:p w14:paraId="02769DAE" w14:textId="4B058EE6" w:rsidR="00245481" w:rsidRPr="0090513F" w:rsidRDefault="00245481" w:rsidP="002454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13F">
        <w:rPr>
          <w:rFonts w:ascii="Times New Roman" w:hAnsi="Times New Roman" w:cs="Times New Roman"/>
          <w:b/>
          <w:bCs/>
          <w:sz w:val="28"/>
          <w:szCs w:val="28"/>
        </w:rPr>
        <w:t>5 Year Integrated</w:t>
      </w:r>
      <w:r w:rsidR="0090513F" w:rsidRPr="0090513F">
        <w:rPr>
          <w:rFonts w:ascii="Times New Roman" w:hAnsi="Times New Roman" w:cs="Times New Roman"/>
          <w:b/>
          <w:bCs/>
          <w:sz w:val="28"/>
          <w:szCs w:val="28"/>
        </w:rPr>
        <w:t xml:space="preserve"> Bachelor Degree </w:t>
      </w:r>
      <w:proofErr w:type="spellStart"/>
      <w:r w:rsidRPr="0090513F">
        <w:rPr>
          <w:rFonts w:ascii="Times New Roman" w:hAnsi="Times New Roman" w:cs="Times New Roman"/>
          <w:b/>
          <w:bCs/>
          <w:sz w:val="28"/>
          <w:szCs w:val="28"/>
        </w:rPr>
        <w:t>Program</w:t>
      </w:r>
      <w:r w:rsidR="0090513F" w:rsidRPr="0090513F">
        <w:rPr>
          <w:rFonts w:ascii="Times New Roman" w:hAnsi="Times New Roman" w:cs="Times New Roman"/>
          <w:b/>
          <w:bCs/>
          <w:sz w:val="28"/>
          <w:szCs w:val="28"/>
        </w:rPr>
        <w:t>me</w:t>
      </w:r>
      <w:proofErr w:type="spellEnd"/>
      <w:r w:rsidRPr="0090513F">
        <w:rPr>
          <w:rFonts w:ascii="Times New Roman" w:hAnsi="Times New Roman" w:cs="Times New Roman"/>
          <w:b/>
          <w:bCs/>
          <w:sz w:val="28"/>
          <w:szCs w:val="28"/>
        </w:rPr>
        <w:t xml:space="preserve"> (After 10</w:t>
      </w:r>
      <w:r w:rsidRPr="0090513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90513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B8BDCBA" w14:textId="77777777" w:rsidR="00245481" w:rsidRPr="0090513F" w:rsidRDefault="00245481" w:rsidP="00245481">
      <w:pPr>
        <w:jc w:val="center"/>
        <w:rPr>
          <w:rFonts w:ascii="Times New Roman" w:hAnsi="Times New Roman" w:cs="Times New Roman"/>
          <w:sz w:val="28"/>
          <w:szCs w:val="28"/>
        </w:rPr>
      </w:pPr>
      <w:r w:rsidRPr="0090513F">
        <w:rPr>
          <w:rFonts w:ascii="Times New Roman" w:hAnsi="Times New Roman" w:cs="Times New Roman"/>
          <w:sz w:val="28"/>
          <w:szCs w:val="28"/>
        </w:rPr>
        <w:t>(School of Commerce)</w:t>
      </w:r>
    </w:p>
    <w:p w14:paraId="5F9F8E1B" w14:textId="6472DF26" w:rsidR="00245481" w:rsidRPr="0090513F" w:rsidRDefault="00245481" w:rsidP="002454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13F">
        <w:rPr>
          <w:rFonts w:ascii="Times New Roman" w:hAnsi="Times New Roman" w:cs="Times New Roman"/>
          <w:b/>
          <w:bCs/>
          <w:sz w:val="28"/>
          <w:szCs w:val="28"/>
        </w:rPr>
        <w:t>(W.E.F. Academic Year 202</w:t>
      </w:r>
      <w:r w:rsidR="0090513F" w:rsidRPr="0090513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0513F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90513F" w:rsidRPr="0090513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0513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0513F" w:rsidRPr="0090513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0513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71B9E0B" w14:textId="071FACCA" w:rsidR="00245481" w:rsidRPr="0090513F" w:rsidRDefault="00245481" w:rsidP="0024548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0513F">
        <w:rPr>
          <w:rFonts w:ascii="Times New Roman" w:hAnsi="Times New Roman" w:cs="Times New Roman"/>
          <w:b/>
          <w:bCs/>
          <w:sz w:val="28"/>
          <w:szCs w:val="28"/>
        </w:rPr>
        <w:t>Program</w:t>
      </w:r>
      <w:r w:rsidR="0090513F" w:rsidRPr="0090513F">
        <w:rPr>
          <w:rFonts w:ascii="Times New Roman" w:hAnsi="Times New Roman" w:cs="Times New Roman"/>
          <w:b/>
          <w:bCs/>
          <w:sz w:val="28"/>
          <w:szCs w:val="28"/>
        </w:rPr>
        <w:t>me</w:t>
      </w:r>
      <w:proofErr w:type="spellEnd"/>
      <w:r w:rsidRPr="0090513F">
        <w:rPr>
          <w:rFonts w:ascii="Times New Roman" w:hAnsi="Times New Roman" w:cs="Times New Roman"/>
          <w:b/>
          <w:bCs/>
          <w:sz w:val="28"/>
          <w:szCs w:val="28"/>
        </w:rPr>
        <w:t xml:space="preserve"> &amp; Semester:</w:t>
      </w:r>
      <w:r w:rsidR="0090513F" w:rsidRPr="0090513F">
        <w:rPr>
          <w:rFonts w:ascii="Times New Roman" w:hAnsi="Times New Roman" w:cs="Times New Roman"/>
          <w:b/>
          <w:bCs/>
          <w:sz w:val="28"/>
          <w:szCs w:val="28"/>
        </w:rPr>
        <w:t xml:space="preserve"> IBP</w:t>
      </w:r>
      <w:r w:rsidRPr="0090513F">
        <w:rPr>
          <w:rFonts w:ascii="Times New Roman" w:hAnsi="Times New Roman" w:cs="Times New Roman"/>
          <w:b/>
          <w:bCs/>
          <w:sz w:val="28"/>
          <w:szCs w:val="28"/>
        </w:rPr>
        <w:t xml:space="preserve"> – Semester </w:t>
      </w:r>
      <w:r w:rsidR="00A6727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98AC59E" w14:textId="04151492" w:rsidR="00245481" w:rsidRPr="0090513F" w:rsidRDefault="00245481" w:rsidP="00245481">
      <w:pPr>
        <w:rPr>
          <w:rFonts w:ascii="Times New Roman" w:hAnsi="Times New Roman" w:cs="Times New Roman"/>
          <w:sz w:val="28"/>
          <w:szCs w:val="28"/>
        </w:rPr>
      </w:pPr>
      <w:r w:rsidRPr="0090513F">
        <w:rPr>
          <w:rFonts w:ascii="Times New Roman" w:hAnsi="Times New Roman" w:cs="Times New Roman"/>
          <w:b/>
          <w:bCs/>
          <w:sz w:val="28"/>
          <w:szCs w:val="28"/>
        </w:rPr>
        <w:t xml:space="preserve">Subject Title: </w:t>
      </w:r>
      <w:r w:rsidRPr="0090513F">
        <w:rPr>
          <w:rFonts w:ascii="Times New Roman" w:hAnsi="Times New Roman" w:cs="Times New Roman"/>
          <w:sz w:val="28"/>
          <w:szCs w:val="28"/>
        </w:rPr>
        <w:t>Macroeconomics - II</w:t>
      </w:r>
    </w:p>
    <w:p w14:paraId="6BCC0C06" w14:textId="475B243F" w:rsidR="00245481" w:rsidRPr="0090513F" w:rsidRDefault="00245481" w:rsidP="002454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513F">
        <w:rPr>
          <w:rFonts w:ascii="Times New Roman" w:hAnsi="Times New Roman" w:cs="Times New Roman"/>
          <w:b/>
          <w:bCs/>
          <w:sz w:val="28"/>
          <w:szCs w:val="28"/>
        </w:rPr>
        <w:t xml:space="preserve">Subject Code: </w:t>
      </w:r>
      <w:r w:rsidRPr="0090513F">
        <w:rPr>
          <w:rFonts w:ascii="Times New Roman" w:hAnsi="Times New Roman" w:cs="Times New Roman"/>
          <w:sz w:val="28"/>
          <w:szCs w:val="28"/>
        </w:rPr>
        <w:t>20350404</w:t>
      </w:r>
    </w:p>
    <w:p w14:paraId="0DF622EA" w14:textId="77777777" w:rsidR="00245481" w:rsidRPr="0090513F" w:rsidRDefault="00245481" w:rsidP="00245481">
      <w:pPr>
        <w:rPr>
          <w:rFonts w:ascii="Times New Roman" w:hAnsi="Times New Roman" w:cs="Times New Roman"/>
          <w:sz w:val="28"/>
          <w:szCs w:val="28"/>
        </w:rPr>
      </w:pPr>
      <w:r w:rsidRPr="0090513F">
        <w:rPr>
          <w:rFonts w:ascii="Times New Roman" w:hAnsi="Times New Roman" w:cs="Times New Roman"/>
          <w:b/>
          <w:bCs/>
          <w:sz w:val="28"/>
          <w:szCs w:val="28"/>
        </w:rPr>
        <w:t xml:space="preserve">Course Credit: </w:t>
      </w:r>
      <w:r w:rsidRPr="0090513F">
        <w:rPr>
          <w:rFonts w:ascii="Times New Roman" w:hAnsi="Times New Roman" w:cs="Times New Roman"/>
          <w:sz w:val="28"/>
          <w:szCs w:val="28"/>
        </w:rPr>
        <w:t>4</w:t>
      </w:r>
    </w:p>
    <w:p w14:paraId="36A631AB" w14:textId="77777777" w:rsidR="00245481" w:rsidRPr="0090513F" w:rsidRDefault="00245481" w:rsidP="00245481">
      <w:pPr>
        <w:rPr>
          <w:rFonts w:ascii="Times New Roman" w:hAnsi="Times New Roman" w:cs="Times New Roman"/>
          <w:sz w:val="28"/>
          <w:szCs w:val="28"/>
        </w:rPr>
      </w:pPr>
      <w:r w:rsidRPr="0090513F">
        <w:rPr>
          <w:rFonts w:ascii="Times New Roman" w:hAnsi="Times New Roman" w:cs="Times New Roman"/>
          <w:b/>
          <w:bCs/>
          <w:sz w:val="28"/>
          <w:szCs w:val="28"/>
        </w:rPr>
        <w:t xml:space="preserve">Course Coordinator: </w:t>
      </w:r>
      <w:r w:rsidRPr="0090513F">
        <w:rPr>
          <w:rFonts w:ascii="Times New Roman" w:hAnsi="Times New Roman" w:cs="Times New Roman"/>
          <w:sz w:val="28"/>
          <w:szCs w:val="28"/>
        </w:rPr>
        <w:t>Prof. Sejal Mankani</w:t>
      </w:r>
    </w:p>
    <w:p w14:paraId="20CC2B9D" w14:textId="77777777" w:rsidR="00245481" w:rsidRPr="0090513F" w:rsidRDefault="00245481" w:rsidP="00245481">
      <w:pPr>
        <w:rPr>
          <w:rFonts w:ascii="Times New Roman" w:hAnsi="Times New Roman" w:cs="Times New Roman"/>
          <w:sz w:val="28"/>
          <w:szCs w:val="28"/>
        </w:rPr>
      </w:pPr>
      <w:r w:rsidRPr="0090513F">
        <w:rPr>
          <w:rFonts w:ascii="Times New Roman" w:hAnsi="Times New Roman" w:cs="Times New Roman"/>
          <w:b/>
          <w:bCs/>
          <w:sz w:val="28"/>
          <w:szCs w:val="28"/>
        </w:rPr>
        <w:t xml:space="preserve">Course Duration: </w:t>
      </w:r>
      <w:r w:rsidRPr="0090513F">
        <w:rPr>
          <w:rFonts w:ascii="Times New Roman" w:hAnsi="Times New Roman" w:cs="Times New Roman"/>
          <w:sz w:val="28"/>
          <w:szCs w:val="28"/>
        </w:rPr>
        <w:t>40 sessions 60 minutes/session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5481" w:rsidRPr="0090513F" w14:paraId="6BC0E7EE" w14:textId="77777777" w:rsidTr="002454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EC3E" w14:textId="77777777" w:rsidR="00245481" w:rsidRPr="0090513F" w:rsidRDefault="00245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Course Objective:  </w:t>
            </w:r>
          </w:p>
        </w:tc>
      </w:tr>
      <w:tr w:rsidR="00245481" w:rsidRPr="0090513F" w14:paraId="0E1425EE" w14:textId="77777777" w:rsidTr="002454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7465" w14:textId="77777777" w:rsidR="00245481" w:rsidRPr="0090513F" w:rsidRDefault="0024548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0513F">
              <w:rPr>
                <w:rFonts w:ascii="Times New Roman" w:hAnsi="Times New Roman" w:cs="Times New Roman"/>
                <w:sz w:val="28"/>
                <w:szCs w:val="28"/>
              </w:rPr>
              <w:t>To expose students to the basics of building blocks of microeconomics</w:t>
            </w:r>
          </w:p>
        </w:tc>
      </w:tr>
      <w:tr w:rsidR="00245481" w:rsidRPr="0090513F" w14:paraId="30EC47C9" w14:textId="77777777" w:rsidTr="002454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C9C4" w14:textId="77777777" w:rsidR="00245481" w:rsidRPr="0090513F" w:rsidRDefault="00245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sz w:val="28"/>
                <w:szCs w:val="28"/>
              </w:rPr>
              <w:t>To make students familiar with fundamental microeconomics terminology</w:t>
            </w:r>
          </w:p>
        </w:tc>
      </w:tr>
      <w:tr w:rsidR="00245481" w:rsidRPr="0090513F" w14:paraId="2A16284C" w14:textId="77777777" w:rsidTr="002454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ACDA" w14:textId="77777777" w:rsidR="00245481" w:rsidRPr="0090513F" w:rsidRDefault="002454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sz w:val="28"/>
                <w:szCs w:val="28"/>
              </w:rPr>
              <w:t>To make students familiar with basic tools of economics – statements of laws, tabular presentation, graphs/diagrams, cause-effect relationships, etc.</w:t>
            </w:r>
          </w:p>
        </w:tc>
      </w:tr>
      <w:tr w:rsidR="00245481" w:rsidRPr="0090513F" w14:paraId="4AB9A085" w14:textId="77777777" w:rsidTr="002454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C440" w14:textId="77777777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sz w:val="28"/>
                <w:szCs w:val="28"/>
              </w:rPr>
              <w:t>To make students understand how the basic textbook concepts of microeconomics get applied in real world setting</w:t>
            </w:r>
          </w:p>
        </w:tc>
      </w:tr>
    </w:tbl>
    <w:p w14:paraId="4E4FDCEA" w14:textId="77777777" w:rsidR="00245481" w:rsidRPr="0090513F" w:rsidRDefault="00245481" w:rsidP="0024548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5481" w:rsidRPr="0090513F" w14:paraId="318D50AF" w14:textId="77777777" w:rsidTr="002454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EB9A" w14:textId="77777777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Outcome:</w:t>
            </w:r>
          </w:p>
        </w:tc>
      </w:tr>
      <w:tr w:rsidR="00245481" w:rsidRPr="0090513F" w14:paraId="2CBABE02" w14:textId="77777777" w:rsidTr="002454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05F8" w14:textId="77777777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905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Students will get to know what economics is and explain why it is important</w:t>
            </w:r>
          </w:p>
        </w:tc>
      </w:tr>
      <w:tr w:rsidR="00245481" w:rsidRPr="0090513F" w14:paraId="1CE09CFC" w14:textId="77777777" w:rsidTr="002454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0E13" w14:textId="77777777" w:rsidR="00245481" w:rsidRPr="0090513F" w:rsidRDefault="00245481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905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It explains how economists use economic models</w:t>
            </w:r>
          </w:p>
        </w:tc>
      </w:tr>
      <w:tr w:rsidR="00245481" w:rsidRPr="0090513F" w14:paraId="61A6DFE8" w14:textId="77777777" w:rsidTr="002454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3E38" w14:textId="77777777" w:rsidR="00245481" w:rsidRPr="0090513F" w:rsidRDefault="00245481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905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Students will know the use graphs in common economic applications</w:t>
            </w:r>
          </w:p>
        </w:tc>
      </w:tr>
      <w:tr w:rsidR="00245481" w:rsidRPr="0090513F" w14:paraId="4C743431" w14:textId="77777777" w:rsidTr="002454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A0F8" w14:textId="77777777" w:rsidR="00245481" w:rsidRPr="0090513F" w:rsidRDefault="00245481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905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Students will understand the determinants of demand</w:t>
            </w:r>
          </w:p>
        </w:tc>
      </w:tr>
      <w:tr w:rsidR="00245481" w:rsidRPr="0090513F" w14:paraId="0F8CF8CE" w14:textId="77777777" w:rsidTr="002454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1D6F" w14:textId="77777777" w:rsidR="00245481" w:rsidRPr="0090513F" w:rsidRDefault="00245481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905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They will get familiar with the determinants of supply</w:t>
            </w:r>
          </w:p>
        </w:tc>
      </w:tr>
      <w:tr w:rsidR="00245481" w:rsidRPr="0090513F" w14:paraId="41515CE4" w14:textId="77777777" w:rsidTr="002454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A345" w14:textId="77777777" w:rsidR="00245481" w:rsidRPr="0090513F" w:rsidRDefault="00245481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9051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It explains and graphically illustrate market equilibrium, surplus and shortage</w:t>
            </w:r>
            <w:r w:rsidRPr="009051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</w:tbl>
    <w:p w14:paraId="507F52F8" w14:textId="77777777" w:rsidR="00AB7A5F" w:rsidRPr="0090513F" w:rsidRDefault="00AB7A5F" w:rsidP="00AB7A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1F81B4" w14:textId="77777777" w:rsidR="00AB7A5F" w:rsidRPr="0090513F" w:rsidRDefault="00AB7A5F" w:rsidP="00AB7A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30B544" w14:textId="7A54DB65" w:rsidR="00330B17" w:rsidRPr="0090513F" w:rsidRDefault="00C05B8D" w:rsidP="003851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13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tbl>
      <w:tblPr>
        <w:tblStyle w:val="TableGrid"/>
        <w:tblpPr w:leftFromText="180" w:rightFromText="180" w:vertAnchor="text" w:horzAnchor="margin" w:tblpXSpec="center" w:tblpY="-599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EF7A62" w:rsidRPr="0090513F" w14:paraId="58A0B0AB" w14:textId="77777777" w:rsidTr="00EF7A62">
        <w:trPr>
          <w:trHeight w:val="811"/>
        </w:trPr>
        <w:tc>
          <w:tcPr>
            <w:tcW w:w="10525" w:type="dxa"/>
            <w:tcBorders>
              <w:top w:val="nil"/>
              <w:left w:val="nil"/>
              <w:bottom w:val="nil"/>
              <w:right w:val="nil"/>
            </w:tcBorders>
          </w:tcPr>
          <w:p w14:paraId="0D27A768" w14:textId="77777777" w:rsidR="00EF7A62" w:rsidRDefault="00EF7A62" w:rsidP="00EF7A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824173" w14:textId="77777777" w:rsidR="00EF7A62" w:rsidRDefault="00EF7A62" w:rsidP="00EF7A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4DE6EB" w14:textId="32984004" w:rsidR="00EF7A62" w:rsidRPr="0090513F" w:rsidRDefault="00EF7A62" w:rsidP="00EF7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Content:</w:t>
            </w:r>
          </w:p>
        </w:tc>
      </w:tr>
    </w:tbl>
    <w:p w14:paraId="25E323E1" w14:textId="1BEBA854" w:rsidR="00330B17" w:rsidRPr="0090513F" w:rsidRDefault="00330B17" w:rsidP="00330B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27"/>
        <w:gridCol w:w="7114"/>
        <w:gridCol w:w="1539"/>
      </w:tblGrid>
      <w:tr w:rsidR="00245481" w:rsidRPr="0090513F" w14:paraId="332BCA20" w14:textId="77777777" w:rsidTr="00245481">
        <w:trPr>
          <w:trHeight w:val="570"/>
        </w:trPr>
        <w:tc>
          <w:tcPr>
            <w:tcW w:w="527" w:type="dxa"/>
          </w:tcPr>
          <w:p w14:paraId="15E43D57" w14:textId="77777777" w:rsidR="00245481" w:rsidRPr="0090513F" w:rsidRDefault="00245481" w:rsidP="002454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</w:t>
            </w:r>
          </w:p>
        </w:tc>
        <w:tc>
          <w:tcPr>
            <w:tcW w:w="7114" w:type="dxa"/>
          </w:tcPr>
          <w:p w14:paraId="7011FAD5" w14:textId="77777777" w:rsidR="00245481" w:rsidRPr="0090513F" w:rsidRDefault="00245481" w:rsidP="002454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1539" w:type="dxa"/>
          </w:tcPr>
          <w:p w14:paraId="7CD0C179" w14:textId="77777777" w:rsidR="00245481" w:rsidRPr="0090513F" w:rsidRDefault="00245481" w:rsidP="002454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Teaching Hours</w:t>
            </w:r>
          </w:p>
        </w:tc>
      </w:tr>
      <w:tr w:rsidR="00245481" w:rsidRPr="0090513F" w14:paraId="325BB010" w14:textId="77777777" w:rsidTr="00245481">
        <w:trPr>
          <w:trHeight w:val="290"/>
        </w:trPr>
        <w:tc>
          <w:tcPr>
            <w:tcW w:w="527" w:type="dxa"/>
          </w:tcPr>
          <w:p w14:paraId="31F5EBE4" w14:textId="77777777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14" w:type="dxa"/>
          </w:tcPr>
          <w:p w14:paraId="4267617F" w14:textId="6354B0A0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1 CLASSICAL MODEL OF INCOME AND OUTPUT</w:t>
            </w:r>
          </w:p>
        </w:tc>
        <w:tc>
          <w:tcPr>
            <w:tcW w:w="1539" w:type="dxa"/>
          </w:tcPr>
          <w:p w14:paraId="13140C8C" w14:textId="684DF3F3" w:rsidR="00245481" w:rsidRPr="0090513F" w:rsidRDefault="009051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08+02=10</w:t>
            </w:r>
          </w:p>
        </w:tc>
      </w:tr>
      <w:tr w:rsidR="00245481" w:rsidRPr="0090513F" w14:paraId="0E1C7CE5" w14:textId="77777777" w:rsidTr="00245481">
        <w:trPr>
          <w:trHeight w:val="279"/>
        </w:trPr>
        <w:tc>
          <w:tcPr>
            <w:tcW w:w="527" w:type="dxa"/>
          </w:tcPr>
          <w:p w14:paraId="027E149C" w14:textId="77777777" w:rsidR="00245481" w:rsidRPr="0090513F" w:rsidRDefault="00245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4" w:type="dxa"/>
          </w:tcPr>
          <w:tbl>
            <w:tblPr>
              <w:tblStyle w:val="TableGrid"/>
              <w:tblpPr w:leftFromText="127" w:rightFromText="127" w:vertAnchor="text" w:tblpX="-145"/>
              <w:tblOverlap w:val="never"/>
              <w:tblW w:w="708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6" w:type="dxa"/>
                <w:right w:w="76" w:type="dxa"/>
              </w:tblCellMar>
              <w:tblLook w:val="04A0" w:firstRow="1" w:lastRow="0" w:firstColumn="1" w:lastColumn="0" w:noHBand="0" w:noVBand="1"/>
            </w:tblPr>
            <w:tblGrid>
              <w:gridCol w:w="7085"/>
            </w:tblGrid>
            <w:tr w:rsidR="00245481" w:rsidRPr="0090513F" w14:paraId="630BDA81" w14:textId="77777777" w:rsidTr="00EF7A62">
              <w:trPr>
                <w:trHeight w:val="421"/>
              </w:trPr>
              <w:tc>
                <w:tcPr>
                  <w:tcW w:w="7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F0B9D2" w14:textId="14E1B152" w:rsidR="00245481" w:rsidRPr="0090513F" w:rsidRDefault="00245481" w:rsidP="00EF7A62">
                  <w:pPr>
                    <w:pStyle w:val="ListParagraph"/>
                    <w:numPr>
                      <w:ilvl w:val="1"/>
                      <w:numId w:val="15"/>
                    </w:numPr>
                    <w:ind w:left="779" w:hanging="425"/>
                    <w:rPr>
                      <w:sz w:val="28"/>
                      <w:szCs w:val="28"/>
                    </w:rPr>
                  </w:pPr>
                  <w:r w:rsidRPr="0090513F">
                    <w:rPr>
                      <w:sz w:val="28"/>
                      <w:szCs w:val="28"/>
                    </w:rPr>
                    <w:t>Chief Tenets of Classical Theory</w:t>
                  </w:r>
                </w:p>
                <w:p w14:paraId="65C11C07" w14:textId="6E6FE49A" w:rsidR="00245481" w:rsidRPr="0090513F" w:rsidRDefault="00245481" w:rsidP="00EF7A62">
                  <w:pPr>
                    <w:pStyle w:val="ListParagraph"/>
                    <w:numPr>
                      <w:ilvl w:val="1"/>
                      <w:numId w:val="15"/>
                    </w:numPr>
                    <w:ind w:left="779" w:hanging="425"/>
                    <w:rPr>
                      <w:sz w:val="28"/>
                      <w:szCs w:val="28"/>
                    </w:rPr>
                  </w:pPr>
                  <w:r w:rsidRPr="0090513F">
                    <w:rPr>
                      <w:sz w:val="28"/>
                      <w:szCs w:val="28"/>
                    </w:rPr>
                    <w:t>Say’s Law of Market</w:t>
                  </w:r>
                </w:p>
                <w:p w14:paraId="3069F1AA" w14:textId="488B86FF" w:rsidR="00245481" w:rsidRPr="0090513F" w:rsidRDefault="00245481" w:rsidP="00EF7A62">
                  <w:pPr>
                    <w:pStyle w:val="ListParagraph"/>
                    <w:numPr>
                      <w:ilvl w:val="1"/>
                      <w:numId w:val="15"/>
                    </w:numPr>
                    <w:ind w:left="779" w:hanging="425"/>
                    <w:rPr>
                      <w:sz w:val="28"/>
                      <w:szCs w:val="28"/>
                    </w:rPr>
                  </w:pPr>
                  <w:r w:rsidRPr="0090513F">
                    <w:rPr>
                      <w:sz w:val="28"/>
                      <w:szCs w:val="28"/>
                    </w:rPr>
                    <w:t xml:space="preserve">Role of Money in Classical Economics- Quantity Theory of Money </w:t>
                  </w:r>
                </w:p>
                <w:p w14:paraId="71C35609" w14:textId="7D64615D" w:rsidR="00245481" w:rsidRPr="0090513F" w:rsidRDefault="00245481" w:rsidP="00EF7A62">
                  <w:pPr>
                    <w:pStyle w:val="ListParagraph"/>
                    <w:numPr>
                      <w:ilvl w:val="1"/>
                      <w:numId w:val="15"/>
                    </w:numPr>
                    <w:ind w:left="779" w:hanging="425"/>
                    <w:rPr>
                      <w:sz w:val="28"/>
                      <w:szCs w:val="28"/>
                    </w:rPr>
                  </w:pPr>
                  <w:r w:rsidRPr="0090513F">
                    <w:rPr>
                      <w:sz w:val="28"/>
                      <w:szCs w:val="28"/>
                    </w:rPr>
                    <w:t>Equilibrium in- Goods market, Labor market and Money market</w:t>
                  </w:r>
                </w:p>
                <w:p w14:paraId="6ADE08FE" w14:textId="4F75B591" w:rsidR="00245481" w:rsidRPr="0090513F" w:rsidRDefault="00245481" w:rsidP="00EF7A62">
                  <w:pPr>
                    <w:ind w:left="779" w:hanging="42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D83D265" w14:textId="2C507775" w:rsidR="00245481" w:rsidRPr="0090513F" w:rsidRDefault="00245481" w:rsidP="002B7DE6">
            <w:pPr>
              <w:pStyle w:val="ListParagraph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14:paraId="452B5B6F" w14:textId="77777777" w:rsidR="00245481" w:rsidRPr="0090513F" w:rsidRDefault="00245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481" w:rsidRPr="0090513F" w14:paraId="317FE46B" w14:textId="77777777" w:rsidTr="00245481">
        <w:trPr>
          <w:trHeight w:val="304"/>
        </w:trPr>
        <w:tc>
          <w:tcPr>
            <w:tcW w:w="527" w:type="dxa"/>
          </w:tcPr>
          <w:p w14:paraId="75F0189B" w14:textId="77777777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14" w:type="dxa"/>
          </w:tcPr>
          <w:p w14:paraId="16ECF416" w14:textId="632CF3A9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2 KEYNES MODEL OF IMCOME AND OUTPUT</w:t>
            </w:r>
          </w:p>
        </w:tc>
        <w:tc>
          <w:tcPr>
            <w:tcW w:w="1539" w:type="dxa"/>
          </w:tcPr>
          <w:p w14:paraId="1B5CBA8C" w14:textId="78370B80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08+02=10</w:t>
            </w:r>
          </w:p>
        </w:tc>
      </w:tr>
      <w:tr w:rsidR="00245481" w:rsidRPr="0090513F" w14:paraId="05D734E5" w14:textId="77777777" w:rsidTr="00245481">
        <w:trPr>
          <w:trHeight w:val="231"/>
        </w:trPr>
        <w:tc>
          <w:tcPr>
            <w:tcW w:w="527" w:type="dxa"/>
          </w:tcPr>
          <w:p w14:paraId="126AAB66" w14:textId="77777777" w:rsidR="00245481" w:rsidRPr="0090513F" w:rsidRDefault="00245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4" w:type="dxa"/>
          </w:tcPr>
          <w:p w14:paraId="7E33D391" w14:textId="400424F9" w:rsidR="00245481" w:rsidRPr="0090513F" w:rsidRDefault="00245481" w:rsidP="00AB7A5F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>Keynes Criticism of Classical Theory</w:t>
            </w:r>
          </w:p>
          <w:p w14:paraId="1F8529A9" w14:textId="1D5BA9EA" w:rsidR="00245481" w:rsidRPr="0090513F" w:rsidRDefault="00245481" w:rsidP="00AB7A5F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>Basic tools of Keynesian Economics (Consumption and Investment Function)</w:t>
            </w:r>
          </w:p>
          <w:p w14:paraId="549333C0" w14:textId="764D1151" w:rsidR="00245481" w:rsidRPr="0090513F" w:rsidRDefault="00245481" w:rsidP="00AB7A5F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>Keynes concept of Aggregate Supply</w:t>
            </w:r>
          </w:p>
          <w:p w14:paraId="43BE0AD3" w14:textId="7F822B44" w:rsidR="00245481" w:rsidRPr="0090513F" w:rsidRDefault="00245481" w:rsidP="00AB7A5F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>Investment Multiplier- Meaning and Functioning.</w:t>
            </w:r>
          </w:p>
          <w:p w14:paraId="71D7AA90" w14:textId="6DC899B8" w:rsidR="00245481" w:rsidRPr="0090513F" w:rsidRDefault="00245481" w:rsidP="00D41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</w:tcPr>
          <w:p w14:paraId="79B74C9F" w14:textId="77777777" w:rsidR="00245481" w:rsidRPr="0090513F" w:rsidRDefault="00245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481" w:rsidRPr="0090513F" w14:paraId="5F12DB72" w14:textId="77777777" w:rsidTr="00245481">
        <w:trPr>
          <w:trHeight w:val="312"/>
        </w:trPr>
        <w:tc>
          <w:tcPr>
            <w:tcW w:w="527" w:type="dxa"/>
          </w:tcPr>
          <w:p w14:paraId="2C14FB2D" w14:textId="77777777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14" w:type="dxa"/>
          </w:tcPr>
          <w:p w14:paraId="3BF4B9DA" w14:textId="5F322E6E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3 BANKING AND MONETARY POLICY</w:t>
            </w:r>
          </w:p>
        </w:tc>
        <w:tc>
          <w:tcPr>
            <w:tcW w:w="1539" w:type="dxa"/>
          </w:tcPr>
          <w:p w14:paraId="368AA521" w14:textId="7EDFC739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08+02=10</w:t>
            </w:r>
          </w:p>
        </w:tc>
      </w:tr>
      <w:tr w:rsidR="00245481" w:rsidRPr="0090513F" w14:paraId="038C0919" w14:textId="77777777" w:rsidTr="00245481">
        <w:trPr>
          <w:trHeight w:val="305"/>
        </w:trPr>
        <w:tc>
          <w:tcPr>
            <w:tcW w:w="527" w:type="dxa"/>
          </w:tcPr>
          <w:p w14:paraId="71797D5A" w14:textId="77777777" w:rsidR="00245481" w:rsidRPr="0090513F" w:rsidRDefault="00245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4" w:type="dxa"/>
          </w:tcPr>
          <w:p w14:paraId="1674D363" w14:textId="6E2B08E6" w:rsidR="00245481" w:rsidRPr="0090513F" w:rsidRDefault="00245481" w:rsidP="00AB7A5F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>Meaning of Central Bank</w:t>
            </w:r>
          </w:p>
          <w:p w14:paraId="717D95B3" w14:textId="77777777" w:rsidR="00245481" w:rsidRPr="0090513F" w:rsidRDefault="00245481" w:rsidP="00AB7A5F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>Functions of Central Bank</w:t>
            </w:r>
          </w:p>
          <w:p w14:paraId="3CDDFF8B" w14:textId="768BEFDB" w:rsidR="00245481" w:rsidRPr="0090513F" w:rsidRDefault="00245481" w:rsidP="00AB7A5F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>Measures of Money Supply</w:t>
            </w:r>
          </w:p>
          <w:p w14:paraId="05B5BF34" w14:textId="57AB17E5" w:rsidR="00245481" w:rsidRPr="0090513F" w:rsidRDefault="00245481" w:rsidP="00AB7A5F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>Objectives of Monetary Policy</w:t>
            </w:r>
          </w:p>
          <w:p w14:paraId="317F9B44" w14:textId="77777777" w:rsidR="0090513F" w:rsidRDefault="00245481" w:rsidP="00AB7A5F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 xml:space="preserve">Instruments of Monetary Policy </w:t>
            </w:r>
          </w:p>
          <w:p w14:paraId="69E4CF28" w14:textId="3C96B90B" w:rsidR="00245481" w:rsidRPr="0090513F" w:rsidRDefault="00245481" w:rsidP="0090513F">
            <w:pPr>
              <w:pStyle w:val="ListParagraph"/>
              <w:ind w:left="720" w:firstLine="0"/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>(Quantitative</w:t>
            </w:r>
            <w:r w:rsidR="0090513F">
              <w:rPr>
                <w:sz w:val="28"/>
                <w:szCs w:val="28"/>
              </w:rPr>
              <w:t xml:space="preserve"> and Qualitative</w:t>
            </w:r>
            <w:r w:rsidRPr="0090513F">
              <w:rPr>
                <w:sz w:val="28"/>
                <w:szCs w:val="28"/>
              </w:rPr>
              <w:t>)</w:t>
            </w:r>
          </w:p>
          <w:p w14:paraId="168ED087" w14:textId="076468D0" w:rsidR="00245481" w:rsidRPr="0090513F" w:rsidRDefault="00245481" w:rsidP="00353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</w:tcPr>
          <w:p w14:paraId="7FE28D20" w14:textId="77777777" w:rsidR="00245481" w:rsidRPr="0090513F" w:rsidRDefault="00245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481" w:rsidRPr="0090513F" w14:paraId="75132061" w14:textId="77777777" w:rsidTr="00245481">
        <w:trPr>
          <w:trHeight w:val="290"/>
        </w:trPr>
        <w:tc>
          <w:tcPr>
            <w:tcW w:w="527" w:type="dxa"/>
          </w:tcPr>
          <w:p w14:paraId="2E45A8B9" w14:textId="77777777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14" w:type="dxa"/>
          </w:tcPr>
          <w:p w14:paraId="4166943A" w14:textId="723BA11B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4 GOVERNMENT BUDGET</w:t>
            </w:r>
          </w:p>
        </w:tc>
        <w:tc>
          <w:tcPr>
            <w:tcW w:w="1539" w:type="dxa"/>
          </w:tcPr>
          <w:p w14:paraId="175158CD" w14:textId="784B994A" w:rsidR="00245481" w:rsidRPr="0090513F" w:rsidRDefault="002454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5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08+02=10</w:t>
            </w:r>
          </w:p>
        </w:tc>
      </w:tr>
      <w:tr w:rsidR="00245481" w:rsidRPr="0090513F" w14:paraId="1AB02F27" w14:textId="77777777" w:rsidTr="00245481">
        <w:trPr>
          <w:trHeight w:val="332"/>
        </w:trPr>
        <w:tc>
          <w:tcPr>
            <w:tcW w:w="527" w:type="dxa"/>
          </w:tcPr>
          <w:p w14:paraId="79CE28EA" w14:textId="77777777" w:rsidR="00245481" w:rsidRPr="0090513F" w:rsidRDefault="00245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4" w:type="dxa"/>
          </w:tcPr>
          <w:p w14:paraId="6ECD3603" w14:textId="6CB4C68B" w:rsidR="00245481" w:rsidRPr="0090513F" w:rsidRDefault="00245481" w:rsidP="00AB7A5F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>Budget- Meaning, Types and Accounts</w:t>
            </w:r>
          </w:p>
          <w:p w14:paraId="258C39C3" w14:textId="7E313FC2" w:rsidR="00245481" w:rsidRPr="0090513F" w:rsidRDefault="00245481" w:rsidP="00AB7A5F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>Objectives of Budget</w:t>
            </w:r>
          </w:p>
          <w:p w14:paraId="36B70B41" w14:textId="15230689" w:rsidR="00245481" w:rsidRPr="0090513F" w:rsidRDefault="00245481" w:rsidP="00AB7A5F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>Classification of revenue and expenditure.</w:t>
            </w:r>
          </w:p>
          <w:p w14:paraId="22353FFE" w14:textId="77777777" w:rsidR="00245481" w:rsidRDefault="00245481" w:rsidP="0090513F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90513F">
              <w:rPr>
                <w:sz w:val="28"/>
                <w:szCs w:val="28"/>
              </w:rPr>
              <w:t xml:space="preserve">Types of </w:t>
            </w:r>
            <w:proofErr w:type="gramStart"/>
            <w:r w:rsidRPr="0090513F">
              <w:rPr>
                <w:sz w:val="28"/>
                <w:szCs w:val="28"/>
              </w:rPr>
              <w:t>Deficit</w:t>
            </w:r>
            <w:proofErr w:type="gramEnd"/>
            <w:r w:rsidRPr="0090513F">
              <w:rPr>
                <w:sz w:val="28"/>
                <w:szCs w:val="28"/>
              </w:rPr>
              <w:t xml:space="preserve"> in Budget</w:t>
            </w:r>
          </w:p>
          <w:p w14:paraId="7758A0D9" w14:textId="10D1DEFA" w:rsidR="0090513F" w:rsidRPr="0090513F" w:rsidRDefault="0090513F" w:rsidP="0090513F">
            <w:pPr>
              <w:pStyle w:val="ListParagraph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Fiscal Policy </w:t>
            </w:r>
          </w:p>
        </w:tc>
        <w:tc>
          <w:tcPr>
            <w:tcW w:w="1539" w:type="dxa"/>
          </w:tcPr>
          <w:p w14:paraId="1E1F9BE5" w14:textId="77777777" w:rsidR="00245481" w:rsidRPr="0090513F" w:rsidRDefault="00245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02C225" w14:textId="36B09516" w:rsidR="00330B17" w:rsidRPr="0090513F" w:rsidRDefault="00330B17">
      <w:pPr>
        <w:rPr>
          <w:rFonts w:ascii="Times New Roman" w:hAnsi="Times New Roman" w:cs="Times New Roman"/>
          <w:sz w:val="28"/>
          <w:szCs w:val="28"/>
        </w:rPr>
      </w:pPr>
    </w:p>
    <w:p w14:paraId="4D5E86DC" w14:textId="77777777" w:rsidR="00A13E8F" w:rsidRDefault="00A13E8F" w:rsidP="00AB1D1E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7DA06AB" w14:textId="15DCA97B" w:rsidR="00AB1D1E" w:rsidRPr="00F23D3D" w:rsidRDefault="00AB1D1E" w:rsidP="00AB1D1E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23D3D">
        <w:rPr>
          <w:rFonts w:ascii="Times New Roman" w:hAnsi="Times New Roman" w:cs="Times New Roman"/>
          <w:b/>
          <w:bCs/>
          <w:sz w:val="28"/>
          <w:szCs w:val="28"/>
        </w:rPr>
        <w:lastRenderedPageBreak/>
        <w:t>Teaching Pedagogy:</w:t>
      </w:r>
    </w:p>
    <w:p w14:paraId="523E844B" w14:textId="77777777" w:rsidR="00AB1D1E" w:rsidRPr="00F23D3D" w:rsidRDefault="00AB1D1E" w:rsidP="00AB1D1E">
      <w:pPr>
        <w:pStyle w:val="ListParagraph"/>
        <w:widowControl/>
        <w:numPr>
          <w:ilvl w:val="0"/>
          <w:numId w:val="21"/>
        </w:numPr>
        <w:tabs>
          <w:tab w:val="left" w:pos="3010"/>
        </w:tabs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F23D3D">
        <w:rPr>
          <w:sz w:val="28"/>
          <w:szCs w:val="28"/>
        </w:rPr>
        <w:t>Classroom Teaching</w:t>
      </w:r>
    </w:p>
    <w:p w14:paraId="43661799" w14:textId="77777777" w:rsidR="00AB1D1E" w:rsidRPr="00F23D3D" w:rsidRDefault="00AB1D1E" w:rsidP="00AB1D1E">
      <w:pPr>
        <w:pStyle w:val="ListParagraph"/>
        <w:widowControl/>
        <w:numPr>
          <w:ilvl w:val="0"/>
          <w:numId w:val="21"/>
        </w:numPr>
        <w:tabs>
          <w:tab w:val="left" w:pos="3010"/>
        </w:tabs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F23D3D">
        <w:rPr>
          <w:sz w:val="28"/>
          <w:szCs w:val="28"/>
        </w:rPr>
        <w:t>Class Presentation</w:t>
      </w:r>
    </w:p>
    <w:p w14:paraId="3EA42711" w14:textId="77777777" w:rsidR="00AB1D1E" w:rsidRPr="00F23D3D" w:rsidRDefault="00AB1D1E" w:rsidP="00AB1D1E">
      <w:pPr>
        <w:pStyle w:val="ListParagraph"/>
        <w:widowControl/>
        <w:numPr>
          <w:ilvl w:val="0"/>
          <w:numId w:val="21"/>
        </w:numPr>
        <w:tabs>
          <w:tab w:val="left" w:pos="3010"/>
        </w:tabs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F23D3D">
        <w:rPr>
          <w:sz w:val="28"/>
          <w:szCs w:val="28"/>
        </w:rPr>
        <w:t>Case Study</w:t>
      </w:r>
    </w:p>
    <w:p w14:paraId="3A7B92E4" w14:textId="77777777" w:rsidR="00AB1D1E" w:rsidRPr="00F23D3D" w:rsidRDefault="00AB1D1E" w:rsidP="00AB1D1E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23D3D">
        <w:rPr>
          <w:rFonts w:ascii="Times New Roman" w:hAnsi="Times New Roman" w:cs="Times New Roman"/>
          <w:b/>
          <w:bCs/>
          <w:sz w:val="28"/>
          <w:szCs w:val="28"/>
        </w:rPr>
        <w:t>Reference books:</w:t>
      </w:r>
    </w:p>
    <w:p w14:paraId="31BEF4E5" w14:textId="77777777" w:rsidR="00AB1D1E" w:rsidRPr="00F23D3D" w:rsidRDefault="00AB1D1E" w:rsidP="00AB1D1E">
      <w:pPr>
        <w:pStyle w:val="ListParagraph"/>
        <w:widowControl/>
        <w:numPr>
          <w:ilvl w:val="0"/>
          <w:numId w:val="22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F23D3D">
        <w:rPr>
          <w:sz w:val="28"/>
          <w:szCs w:val="28"/>
        </w:rPr>
        <w:t>T.R. Jain, V.K. Ohri</w:t>
      </w:r>
    </w:p>
    <w:p w14:paraId="05C5B449" w14:textId="77777777" w:rsidR="00AB1D1E" w:rsidRPr="00F23D3D" w:rsidRDefault="00AB1D1E" w:rsidP="00AB1D1E">
      <w:pPr>
        <w:pStyle w:val="ListParagraph"/>
        <w:widowControl/>
        <w:numPr>
          <w:ilvl w:val="0"/>
          <w:numId w:val="22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F23D3D">
        <w:rPr>
          <w:sz w:val="28"/>
          <w:szCs w:val="28"/>
        </w:rPr>
        <w:t>Sandeep Garg</w:t>
      </w:r>
    </w:p>
    <w:p w14:paraId="2F5446E8" w14:textId="77777777" w:rsidR="00B767BB" w:rsidRPr="0090513F" w:rsidRDefault="00B767BB">
      <w:pPr>
        <w:rPr>
          <w:rFonts w:ascii="Times New Roman" w:hAnsi="Times New Roman" w:cs="Times New Roman"/>
          <w:sz w:val="28"/>
          <w:szCs w:val="28"/>
        </w:rPr>
      </w:pPr>
    </w:p>
    <w:sectPr w:rsidR="00B767BB" w:rsidRPr="0090513F" w:rsidSect="0090513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F30"/>
    <w:multiLevelType w:val="hybridMultilevel"/>
    <w:tmpl w:val="E506A4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72D"/>
    <w:multiLevelType w:val="hybridMultilevel"/>
    <w:tmpl w:val="F82E8F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spacing w:val="0"/>
        <w:w w:val="99"/>
        <w:sz w:val="28"/>
        <w:szCs w:val="28"/>
        <w:lang w:val="en-US" w:eastAsia="en-US" w:bidi="ar-SA"/>
      </w:rPr>
    </w:lvl>
    <w:lvl w:ilvl="1" w:tplc="8514E268">
      <w:start w:val="1"/>
      <w:numFmt w:val="decimal"/>
      <w:lvlText w:val="%2)"/>
      <w:lvlJc w:val="left"/>
      <w:pPr>
        <w:ind w:left="127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2" w:tplc="5BD8D428">
      <w:start w:val="1"/>
      <w:numFmt w:val="lowerLetter"/>
      <w:lvlText w:val="%3)"/>
      <w:lvlJc w:val="left"/>
      <w:pPr>
        <w:ind w:left="1991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en-US" w:eastAsia="en-US" w:bidi="ar-SA"/>
      </w:rPr>
    </w:lvl>
    <w:lvl w:ilvl="3" w:tplc="A928027A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67E400B2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5" w:tplc="28104878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6" w:tplc="9EB4CEC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7" w:tplc="DD8E2784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7122A89A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9E119F"/>
    <w:multiLevelType w:val="hybridMultilevel"/>
    <w:tmpl w:val="FFA622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E593C"/>
    <w:multiLevelType w:val="hybridMultilevel"/>
    <w:tmpl w:val="D452F6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37207"/>
    <w:multiLevelType w:val="hybridMultilevel"/>
    <w:tmpl w:val="A4B404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96391"/>
    <w:multiLevelType w:val="hybridMultilevel"/>
    <w:tmpl w:val="1904F5F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B60B6"/>
    <w:multiLevelType w:val="hybridMultilevel"/>
    <w:tmpl w:val="0FBA974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B2C91"/>
    <w:multiLevelType w:val="hybridMultilevel"/>
    <w:tmpl w:val="92F8C1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105C"/>
    <w:multiLevelType w:val="hybridMultilevel"/>
    <w:tmpl w:val="B978C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36429"/>
    <w:multiLevelType w:val="hybridMultilevel"/>
    <w:tmpl w:val="A43E8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72E37"/>
    <w:multiLevelType w:val="hybridMultilevel"/>
    <w:tmpl w:val="CE82032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40D7D"/>
    <w:multiLevelType w:val="hybridMultilevel"/>
    <w:tmpl w:val="724C37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80CFE"/>
    <w:multiLevelType w:val="hybridMultilevel"/>
    <w:tmpl w:val="16D8B1A2"/>
    <w:lvl w:ilvl="0" w:tplc="8514E26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0674FC"/>
    <w:multiLevelType w:val="multilevel"/>
    <w:tmpl w:val="7556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217297"/>
    <w:multiLevelType w:val="hybridMultilevel"/>
    <w:tmpl w:val="D27C8D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00452"/>
    <w:multiLevelType w:val="hybridMultilevel"/>
    <w:tmpl w:val="2C7884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37640"/>
    <w:multiLevelType w:val="hybridMultilevel"/>
    <w:tmpl w:val="482C48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D59C0"/>
    <w:multiLevelType w:val="hybridMultilevel"/>
    <w:tmpl w:val="A09885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62197"/>
    <w:multiLevelType w:val="hybridMultilevel"/>
    <w:tmpl w:val="A30A4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A1E30"/>
    <w:multiLevelType w:val="hybridMultilevel"/>
    <w:tmpl w:val="F9AA7B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B5527"/>
    <w:multiLevelType w:val="hybridMultilevel"/>
    <w:tmpl w:val="EA7C13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B3297"/>
    <w:multiLevelType w:val="multilevel"/>
    <w:tmpl w:val="62B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866851">
    <w:abstractNumId w:val="6"/>
  </w:num>
  <w:num w:numId="2" w16cid:durableId="1110780017">
    <w:abstractNumId w:val="5"/>
  </w:num>
  <w:num w:numId="3" w16cid:durableId="519010993">
    <w:abstractNumId w:val="11"/>
  </w:num>
  <w:num w:numId="4" w16cid:durableId="607589875">
    <w:abstractNumId w:val="10"/>
  </w:num>
  <w:num w:numId="5" w16cid:durableId="646280284">
    <w:abstractNumId w:val="1"/>
  </w:num>
  <w:num w:numId="6" w16cid:durableId="1357849113">
    <w:abstractNumId w:val="12"/>
  </w:num>
  <w:num w:numId="7" w16cid:durableId="1888103684">
    <w:abstractNumId w:val="16"/>
  </w:num>
  <w:num w:numId="8" w16cid:durableId="932204093">
    <w:abstractNumId w:val="4"/>
  </w:num>
  <w:num w:numId="9" w16cid:durableId="533688606">
    <w:abstractNumId w:val="3"/>
  </w:num>
  <w:num w:numId="10" w16cid:durableId="1891915171">
    <w:abstractNumId w:val="14"/>
  </w:num>
  <w:num w:numId="11" w16cid:durableId="1342971989">
    <w:abstractNumId w:val="17"/>
  </w:num>
  <w:num w:numId="12" w16cid:durableId="1489707036">
    <w:abstractNumId w:val="7"/>
  </w:num>
  <w:num w:numId="13" w16cid:durableId="1645892979">
    <w:abstractNumId w:val="8"/>
  </w:num>
  <w:num w:numId="14" w16cid:durableId="1257179388">
    <w:abstractNumId w:val="18"/>
  </w:num>
  <w:num w:numId="15" w16cid:durableId="1304042859">
    <w:abstractNumId w:val="21"/>
  </w:num>
  <w:num w:numId="16" w16cid:durableId="2142333763">
    <w:abstractNumId w:val="20"/>
  </w:num>
  <w:num w:numId="17" w16cid:durableId="1650592991">
    <w:abstractNumId w:val="19"/>
  </w:num>
  <w:num w:numId="18" w16cid:durableId="2106458805">
    <w:abstractNumId w:val="0"/>
  </w:num>
  <w:num w:numId="19" w16cid:durableId="777874290">
    <w:abstractNumId w:val="15"/>
  </w:num>
  <w:num w:numId="20" w16cid:durableId="1753890858">
    <w:abstractNumId w:val="13"/>
  </w:num>
  <w:num w:numId="21" w16cid:durableId="2101175255">
    <w:abstractNumId w:val="9"/>
  </w:num>
  <w:num w:numId="22" w16cid:durableId="1152599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17"/>
    <w:rsid w:val="00074C55"/>
    <w:rsid w:val="00114183"/>
    <w:rsid w:val="00234F3B"/>
    <w:rsid w:val="00245481"/>
    <w:rsid w:val="002B7DE6"/>
    <w:rsid w:val="00330B17"/>
    <w:rsid w:val="00353CEA"/>
    <w:rsid w:val="003851C6"/>
    <w:rsid w:val="003A1484"/>
    <w:rsid w:val="005609E0"/>
    <w:rsid w:val="005719AB"/>
    <w:rsid w:val="005C53AF"/>
    <w:rsid w:val="005D59C3"/>
    <w:rsid w:val="006753CE"/>
    <w:rsid w:val="007B799B"/>
    <w:rsid w:val="007E3636"/>
    <w:rsid w:val="00825A86"/>
    <w:rsid w:val="00845E84"/>
    <w:rsid w:val="0089266A"/>
    <w:rsid w:val="008A2A00"/>
    <w:rsid w:val="0090513F"/>
    <w:rsid w:val="00944D3C"/>
    <w:rsid w:val="00A069C5"/>
    <w:rsid w:val="00A13E8F"/>
    <w:rsid w:val="00A26A41"/>
    <w:rsid w:val="00A5258D"/>
    <w:rsid w:val="00A65A81"/>
    <w:rsid w:val="00A67278"/>
    <w:rsid w:val="00A850E0"/>
    <w:rsid w:val="00A86009"/>
    <w:rsid w:val="00AA0F2E"/>
    <w:rsid w:val="00AB1D1E"/>
    <w:rsid w:val="00AB7A5F"/>
    <w:rsid w:val="00B767BB"/>
    <w:rsid w:val="00C05B8D"/>
    <w:rsid w:val="00C96AC9"/>
    <w:rsid w:val="00D0326D"/>
    <w:rsid w:val="00D41D3E"/>
    <w:rsid w:val="00DE6E69"/>
    <w:rsid w:val="00E314F5"/>
    <w:rsid w:val="00E45E5A"/>
    <w:rsid w:val="00E6497A"/>
    <w:rsid w:val="00E65F38"/>
    <w:rsid w:val="00EA215E"/>
    <w:rsid w:val="00EC29DA"/>
    <w:rsid w:val="00ED45C2"/>
    <w:rsid w:val="00E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2553"/>
  <w15:docId w15:val="{F1504D54-1CA5-4897-ADFC-9AA3CB8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B17"/>
    <w:pPr>
      <w:widowControl w:val="0"/>
      <w:autoSpaceDE w:val="0"/>
      <w:autoSpaceDN w:val="0"/>
      <w:spacing w:before="48" w:after="0" w:line="240" w:lineRule="auto"/>
      <w:ind w:left="154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51F6-6086-4A8B-A980-54728775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mayuri thakar</dc:creator>
  <cp:keywords/>
  <dc:description/>
  <cp:lastModifiedBy>aditya ranpara</cp:lastModifiedBy>
  <cp:revision>5</cp:revision>
  <dcterms:created xsi:type="dcterms:W3CDTF">2025-04-08T04:49:00Z</dcterms:created>
  <dcterms:modified xsi:type="dcterms:W3CDTF">2025-04-09T06:21:00Z</dcterms:modified>
</cp:coreProperties>
</file>