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92460" w14:textId="17476001" w:rsidR="0035452F" w:rsidRPr="00A254D3" w:rsidRDefault="00F81EE5" w:rsidP="003545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4D3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35452F" w:rsidRPr="00A254D3">
        <w:rPr>
          <w:rFonts w:ascii="Times New Roman" w:hAnsi="Times New Roman" w:cs="Times New Roman"/>
          <w:b/>
          <w:bCs/>
          <w:sz w:val="28"/>
          <w:szCs w:val="28"/>
        </w:rPr>
        <w:t>LJ</w:t>
      </w:r>
      <w:r w:rsidR="001955CF" w:rsidRPr="00A254D3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35452F" w:rsidRPr="00A254D3">
        <w:rPr>
          <w:rFonts w:ascii="Times New Roman" w:hAnsi="Times New Roman" w:cs="Times New Roman"/>
          <w:b/>
          <w:bCs/>
          <w:sz w:val="28"/>
          <w:szCs w:val="28"/>
        </w:rPr>
        <w:t xml:space="preserve"> UNIVERSITY</w:t>
      </w:r>
    </w:p>
    <w:p w14:paraId="2A955177" w14:textId="5221B3AF" w:rsidR="0035452F" w:rsidRPr="00A254D3" w:rsidRDefault="0035452F" w:rsidP="003545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4D3">
        <w:rPr>
          <w:rFonts w:ascii="Times New Roman" w:hAnsi="Times New Roman" w:cs="Times New Roman"/>
          <w:b/>
          <w:bCs/>
          <w:sz w:val="28"/>
          <w:szCs w:val="28"/>
        </w:rPr>
        <w:t>5 Year Integrated</w:t>
      </w:r>
      <w:r w:rsidR="008B1647">
        <w:rPr>
          <w:rFonts w:ascii="Times New Roman" w:hAnsi="Times New Roman" w:cs="Times New Roman"/>
          <w:b/>
          <w:bCs/>
          <w:sz w:val="28"/>
          <w:szCs w:val="28"/>
        </w:rPr>
        <w:t xml:space="preserve"> Bachelor Degree</w:t>
      </w:r>
      <w:r w:rsidRPr="00A254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254D3">
        <w:rPr>
          <w:rFonts w:ascii="Times New Roman" w:hAnsi="Times New Roman" w:cs="Times New Roman"/>
          <w:b/>
          <w:bCs/>
          <w:sz w:val="28"/>
          <w:szCs w:val="28"/>
        </w:rPr>
        <w:t>Program</w:t>
      </w:r>
      <w:r w:rsidR="008B1647">
        <w:rPr>
          <w:rFonts w:ascii="Times New Roman" w:hAnsi="Times New Roman" w:cs="Times New Roman"/>
          <w:b/>
          <w:bCs/>
          <w:sz w:val="28"/>
          <w:szCs w:val="28"/>
        </w:rPr>
        <w:t>me</w:t>
      </w:r>
      <w:proofErr w:type="spellEnd"/>
      <w:r w:rsidRPr="00A254D3">
        <w:rPr>
          <w:rFonts w:ascii="Times New Roman" w:hAnsi="Times New Roman" w:cs="Times New Roman"/>
          <w:b/>
          <w:bCs/>
          <w:sz w:val="28"/>
          <w:szCs w:val="28"/>
        </w:rPr>
        <w:t xml:space="preserve"> (After 10</w:t>
      </w:r>
      <w:r w:rsidRPr="00A254D3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 w:rsidRPr="00A254D3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3D630CDC" w14:textId="77777777" w:rsidR="0035452F" w:rsidRPr="00A254D3" w:rsidRDefault="0035452F" w:rsidP="0035452F">
      <w:pPr>
        <w:jc w:val="center"/>
        <w:rPr>
          <w:rFonts w:ascii="Times New Roman" w:hAnsi="Times New Roman" w:cs="Times New Roman"/>
          <w:sz w:val="28"/>
          <w:szCs w:val="28"/>
        </w:rPr>
      </w:pPr>
      <w:r w:rsidRPr="00A254D3">
        <w:rPr>
          <w:rFonts w:ascii="Times New Roman" w:hAnsi="Times New Roman" w:cs="Times New Roman"/>
          <w:sz w:val="28"/>
          <w:szCs w:val="28"/>
        </w:rPr>
        <w:t>(School of Commerce)</w:t>
      </w:r>
    </w:p>
    <w:p w14:paraId="1BF12A77" w14:textId="7EA2EB8E" w:rsidR="0035452F" w:rsidRPr="00A254D3" w:rsidRDefault="0035452F" w:rsidP="003545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4D3">
        <w:rPr>
          <w:rFonts w:ascii="Times New Roman" w:hAnsi="Times New Roman" w:cs="Times New Roman"/>
          <w:b/>
          <w:bCs/>
          <w:sz w:val="28"/>
          <w:szCs w:val="28"/>
        </w:rPr>
        <w:t>(W.E.F. Academic Year 202</w:t>
      </w:r>
      <w:r w:rsidR="001955CF" w:rsidRPr="00A254D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A254D3">
        <w:rPr>
          <w:rFonts w:ascii="Times New Roman" w:hAnsi="Times New Roman" w:cs="Times New Roman"/>
          <w:b/>
          <w:bCs/>
          <w:sz w:val="28"/>
          <w:szCs w:val="28"/>
        </w:rPr>
        <w:t>-2</w:t>
      </w:r>
      <w:r w:rsidR="001955CF" w:rsidRPr="00A254D3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A254D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955CF" w:rsidRPr="00A254D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A254D3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0DF6E935" w14:textId="322FC9FD" w:rsidR="0035452F" w:rsidRPr="00A254D3" w:rsidRDefault="0035452F" w:rsidP="0035452F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254D3">
        <w:rPr>
          <w:rFonts w:ascii="Times New Roman" w:hAnsi="Times New Roman" w:cs="Times New Roman"/>
          <w:b/>
          <w:bCs/>
          <w:sz w:val="28"/>
          <w:szCs w:val="28"/>
        </w:rPr>
        <w:t>Program</w:t>
      </w:r>
      <w:r w:rsidR="008B1647">
        <w:rPr>
          <w:rFonts w:ascii="Times New Roman" w:hAnsi="Times New Roman" w:cs="Times New Roman"/>
          <w:b/>
          <w:bCs/>
          <w:sz w:val="28"/>
          <w:szCs w:val="28"/>
        </w:rPr>
        <w:t>me</w:t>
      </w:r>
      <w:proofErr w:type="spellEnd"/>
      <w:r w:rsidRPr="00A254D3">
        <w:rPr>
          <w:rFonts w:ascii="Times New Roman" w:hAnsi="Times New Roman" w:cs="Times New Roman"/>
          <w:b/>
          <w:bCs/>
          <w:sz w:val="28"/>
          <w:szCs w:val="28"/>
        </w:rPr>
        <w:t xml:space="preserve"> &amp; Semester: </w:t>
      </w:r>
      <w:r w:rsidR="00862F4E" w:rsidRPr="00A254D3">
        <w:rPr>
          <w:rFonts w:ascii="Times New Roman" w:hAnsi="Times New Roman" w:cs="Times New Roman"/>
          <w:b/>
          <w:bCs/>
          <w:sz w:val="28"/>
          <w:szCs w:val="28"/>
        </w:rPr>
        <w:t>IBP</w:t>
      </w:r>
      <w:r w:rsidRPr="00A254D3">
        <w:rPr>
          <w:rFonts w:ascii="Times New Roman" w:hAnsi="Times New Roman" w:cs="Times New Roman"/>
          <w:b/>
          <w:bCs/>
          <w:sz w:val="28"/>
          <w:szCs w:val="28"/>
        </w:rPr>
        <w:t xml:space="preserve"> – Semester 2</w:t>
      </w:r>
    </w:p>
    <w:p w14:paraId="545D3ECA" w14:textId="12452FA7" w:rsidR="0035452F" w:rsidRPr="00A254D3" w:rsidRDefault="0035452F" w:rsidP="0035452F">
      <w:pPr>
        <w:rPr>
          <w:rFonts w:ascii="Times New Roman" w:hAnsi="Times New Roman" w:cs="Times New Roman"/>
          <w:sz w:val="28"/>
          <w:szCs w:val="28"/>
        </w:rPr>
      </w:pPr>
      <w:r w:rsidRPr="00A254D3">
        <w:rPr>
          <w:rFonts w:ascii="Times New Roman" w:hAnsi="Times New Roman" w:cs="Times New Roman"/>
          <w:b/>
          <w:bCs/>
          <w:sz w:val="28"/>
          <w:szCs w:val="28"/>
        </w:rPr>
        <w:t xml:space="preserve">Subject Title: </w:t>
      </w:r>
      <w:r w:rsidRPr="00A254D3">
        <w:rPr>
          <w:rFonts w:ascii="Times New Roman" w:hAnsi="Times New Roman" w:cs="Times New Roman"/>
          <w:sz w:val="28"/>
          <w:szCs w:val="28"/>
        </w:rPr>
        <w:t>Microeconomics - II</w:t>
      </w:r>
    </w:p>
    <w:p w14:paraId="183EAF7D" w14:textId="0E8494D3" w:rsidR="0035452F" w:rsidRPr="00A254D3" w:rsidRDefault="0035452F" w:rsidP="0035452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254D3">
        <w:rPr>
          <w:rFonts w:ascii="Times New Roman" w:hAnsi="Times New Roman" w:cs="Times New Roman"/>
          <w:b/>
          <w:bCs/>
          <w:sz w:val="28"/>
          <w:szCs w:val="28"/>
        </w:rPr>
        <w:t xml:space="preserve">Subject Code: </w:t>
      </w:r>
      <w:r w:rsidRPr="00A254D3">
        <w:rPr>
          <w:rFonts w:ascii="Times New Roman" w:hAnsi="Times New Roman" w:cs="Times New Roman"/>
          <w:sz w:val="28"/>
          <w:szCs w:val="28"/>
        </w:rPr>
        <w:t>20350204</w:t>
      </w:r>
    </w:p>
    <w:p w14:paraId="37DF1BA9" w14:textId="77777777" w:rsidR="0035452F" w:rsidRPr="00A254D3" w:rsidRDefault="0035452F" w:rsidP="0035452F">
      <w:pPr>
        <w:rPr>
          <w:rFonts w:ascii="Times New Roman" w:hAnsi="Times New Roman" w:cs="Times New Roman"/>
          <w:sz w:val="28"/>
          <w:szCs w:val="28"/>
        </w:rPr>
      </w:pPr>
      <w:r w:rsidRPr="00A254D3">
        <w:rPr>
          <w:rFonts w:ascii="Times New Roman" w:hAnsi="Times New Roman" w:cs="Times New Roman"/>
          <w:b/>
          <w:bCs/>
          <w:sz w:val="28"/>
          <w:szCs w:val="28"/>
        </w:rPr>
        <w:t xml:space="preserve">Course Credit: </w:t>
      </w:r>
      <w:r w:rsidRPr="00A254D3">
        <w:rPr>
          <w:rFonts w:ascii="Times New Roman" w:hAnsi="Times New Roman" w:cs="Times New Roman"/>
          <w:sz w:val="28"/>
          <w:szCs w:val="28"/>
        </w:rPr>
        <w:t>4</w:t>
      </w:r>
    </w:p>
    <w:p w14:paraId="053506A7" w14:textId="77777777" w:rsidR="0035452F" w:rsidRPr="00A254D3" w:rsidRDefault="0035452F" w:rsidP="0035452F">
      <w:pPr>
        <w:rPr>
          <w:rFonts w:ascii="Times New Roman" w:hAnsi="Times New Roman" w:cs="Times New Roman"/>
          <w:sz w:val="28"/>
          <w:szCs w:val="28"/>
        </w:rPr>
      </w:pPr>
      <w:r w:rsidRPr="00A254D3">
        <w:rPr>
          <w:rFonts w:ascii="Times New Roman" w:hAnsi="Times New Roman" w:cs="Times New Roman"/>
          <w:b/>
          <w:bCs/>
          <w:sz w:val="28"/>
          <w:szCs w:val="28"/>
        </w:rPr>
        <w:t xml:space="preserve">Course Coordinator: </w:t>
      </w:r>
      <w:r w:rsidRPr="00A254D3">
        <w:rPr>
          <w:rFonts w:ascii="Times New Roman" w:hAnsi="Times New Roman" w:cs="Times New Roman"/>
          <w:sz w:val="28"/>
          <w:szCs w:val="28"/>
        </w:rPr>
        <w:t>Prof. Sejal Mankani</w:t>
      </w:r>
    </w:p>
    <w:p w14:paraId="5E4CE97E" w14:textId="77777777" w:rsidR="0035452F" w:rsidRPr="00A254D3" w:rsidRDefault="0035452F" w:rsidP="0035452F">
      <w:pPr>
        <w:rPr>
          <w:rFonts w:ascii="Times New Roman" w:hAnsi="Times New Roman" w:cs="Times New Roman"/>
          <w:sz w:val="28"/>
          <w:szCs w:val="28"/>
        </w:rPr>
      </w:pPr>
      <w:r w:rsidRPr="00A254D3">
        <w:rPr>
          <w:rFonts w:ascii="Times New Roman" w:hAnsi="Times New Roman" w:cs="Times New Roman"/>
          <w:b/>
          <w:bCs/>
          <w:sz w:val="28"/>
          <w:szCs w:val="28"/>
        </w:rPr>
        <w:t xml:space="preserve">Course Duration: </w:t>
      </w:r>
      <w:r w:rsidRPr="00A254D3">
        <w:rPr>
          <w:rFonts w:ascii="Times New Roman" w:hAnsi="Times New Roman" w:cs="Times New Roman"/>
          <w:sz w:val="28"/>
          <w:szCs w:val="28"/>
        </w:rPr>
        <w:t>40 sessions 60 minutes/session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5452F" w:rsidRPr="00A254D3" w14:paraId="552894F5" w14:textId="77777777" w:rsidTr="000113D2">
        <w:tc>
          <w:tcPr>
            <w:tcW w:w="9350" w:type="dxa"/>
          </w:tcPr>
          <w:p w14:paraId="47A662C9" w14:textId="77777777" w:rsidR="0035452F" w:rsidRPr="00A254D3" w:rsidRDefault="0035452F" w:rsidP="000113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4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Course Objective:  </w:t>
            </w:r>
          </w:p>
        </w:tc>
      </w:tr>
      <w:tr w:rsidR="0035452F" w:rsidRPr="00A254D3" w14:paraId="14F3DC8D" w14:textId="77777777" w:rsidTr="000113D2">
        <w:tc>
          <w:tcPr>
            <w:tcW w:w="9350" w:type="dxa"/>
          </w:tcPr>
          <w:p w14:paraId="10E74FFA" w14:textId="77777777" w:rsidR="0035452F" w:rsidRPr="00A254D3" w:rsidRDefault="0035452F" w:rsidP="000113D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254D3">
              <w:rPr>
                <w:rFonts w:ascii="Times New Roman" w:hAnsi="Times New Roman" w:cs="Times New Roman"/>
                <w:sz w:val="28"/>
                <w:szCs w:val="28"/>
              </w:rPr>
              <w:t>To expose students to the basics of building blocks of microeconomics</w:t>
            </w:r>
          </w:p>
        </w:tc>
      </w:tr>
      <w:tr w:rsidR="0035452F" w:rsidRPr="00A254D3" w14:paraId="1CA246A4" w14:textId="77777777" w:rsidTr="000113D2">
        <w:tc>
          <w:tcPr>
            <w:tcW w:w="9350" w:type="dxa"/>
          </w:tcPr>
          <w:p w14:paraId="6A60BF92" w14:textId="77777777" w:rsidR="0035452F" w:rsidRPr="00A254D3" w:rsidRDefault="0035452F" w:rsidP="000113D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54D3">
              <w:rPr>
                <w:rFonts w:ascii="Times New Roman" w:hAnsi="Times New Roman" w:cs="Times New Roman"/>
                <w:sz w:val="28"/>
                <w:szCs w:val="28"/>
              </w:rPr>
              <w:t>To make students familiar with fundamental microeconomics terminology</w:t>
            </w:r>
          </w:p>
        </w:tc>
      </w:tr>
      <w:tr w:rsidR="0035452F" w:rsidRPr="00A254D3" w14:paraId="06AD240F" w14:textId="77777777" w:rsidTr="000113D2">
        <w:tc>
          <w:tcPr>
            <w:tcW w:w="9350" w:type="dxa"/>
          </w:tcPr>
          <w:p w14:paraId="187CCC0F" w14:textId="77777777" w:rsidR="0035452F" w:rsidRPr="00A254D3" w:rsidRDefault="0035452F" w:rsidP="000113D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54D3">
              <w:rPr>
                <w:rFonts w:ascii="Times New Roman" w:hAnsi="Times New Roman" w:cs="Times New Roman"/>
                <w:sz w:val="28"/>
                <w:szCs w:val="28"/>
              </w:rPr>
              <w:t>To make students familiar with basic tools of economics – statements of laws, tabular presentation, graphs/diagrams, cause-effect relationships, etc.</w:t>
            </w:r>
          </w:p>
        </w:tc>
      </w:tr>
      <w:tr w:rsidR="0035452F" w:rsidRPr="00A254D3" w14:paraId="151DE320" w14:textId="77777777" w:rsidTr="000113D2">
        <w:tc>
          <w:tcPr>
            <w:tcW w:w="9350" w:type="dxa"/>
          </w:tcPr>
          <w:p w14:paraId="3B4D074D" w14:textId="77777777" w:rsidR="0035452F" w:rsidRPr="00A254D3" w:rsidRDefault="0035452F" w:rsidP="000113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54D3">
              <w:rPr>
                <w:rFonts w:ascii="Times New Roman" w:hAnsi="Times New Roman" w:cs="Times New Roman"/>
                <w:sz w:val="28"/>
                <w:szCs w:val="28"/>
              </w:rPr>
              <w:t>To make students understand how the basic textbook concepts of microeconomics get applied in real world setting</w:t>
            </w:r>
          </w:p>
        </w:tc>
      </w:tr>
    </w:tbl>
    <w:p w14:paraId="369F0769" w14:textId="77777777" w:rsidR="0035452F" w:rsidRPr="00A254D3" w:rsidRDefault="0035452F" w:rsidP="0035452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5452F" w:rsidRPr="00A254D3" w14:paraId="35448608" w14:textId="77777777" w:rsidTr="000113D2">
        <w:tc>
          <w:tcPr>
            <w:tcW w:w="9350" w:type="dxa"/>
          </w:tcPr>
          <w:p w14:paraId="0DEC173F" w14:textId="77777777" w:rsidR="0035452F" w:rsidRPr="00A254D3" w:rsidRDefault="0035452F" w:rsidP="000113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Course Outcome:</w:t>
            </w:r>
          </w:p>
        </w:tc>
      </w:tr>
      <w:tr w:rsidR="0035452F" w:rsidRPr="00A254D3" w14:paraId="68820629" w14:textId="77777777" w:rsidTr="000113D2">
        <w:tc>
          <w:tcPr>
            <w:tcW w:w="9350" w:type="dxa"/>
          </w:tcPr>
          <w:p w14:paraId="20D6B8F3" w14:textId="77777777" w:rsidR="0035452F" w:rsidRPr="00A254D3" w:rsidRDefault="0035452F" w:rsidP="000113D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A254D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  <w:t>Students will get to know what economics is and explain why it is important</w:t>
            </w:r>
          </w:p>
        </w:tc>
      </w:tr>
      <w:tr w:rsidR="0035452F" w:rsidRPr="00A254D3" w14:paraId="4C899477" w14:textId="77777777" w:rsidTr="000113D2">
        <w:tc>
          <w:tcPr>
            <w:tcW w:w="9350" w:type="dxa"/>
          </w:tcPr>
          <w:p w14:paraId="5F334276" w14:textId="77777777" w:rsidR="0035452F" w:rsidRPr="00A254D3" w:rsidRDefault="0035452F" w:rsidP="000113D2">
            <w:pPr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</w:pPr>
            <w:r w:rsidRPr="00A254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  <w:t>It explains how economists use economic models</w:t>
            </w:r>
          </w:p>
        </w:tc>
      </w:tr>
      <w:tr w:rsidR="0035452F" w:rsidRPr="00A254D3" w14:paraId="1886D614" w14:textId="77777777" w:rsidTr="000113D2">
        <w:tc>
          <w:tcPr>
            <w:tcW w:w="9350" w:type="dxa"/>
          </w:tcPr>
          <w:p w14:paraId="55116CC6" w14:textId="77777777" w:rsidR="0035452F" w:rsidRPr="00A254D3" w:rsidRDefault="0035452F" w:rsidP="000113D2">
            <w:pPr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</w:pPr>
            <w:r w:rsidRPr="00A254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  <w:t>Students will know the use graphs in common economic applications</w:t>
            </w:r>
          </w:p>
        </w:tc>
      </w:tr>
      <w:tr w:rsidR="0035452F" w:rsidRPr="00A254D3" w14:paraId="3C3639EB" w14:textId="77777777" w:rsidTr="000113D2">
        <w:tc>
          <w:tcPr>
            <w:tcW w:w="9350" w:type="dxa"/>
          </w:tcPr>
          <w:p w14:paraId="07CF7132" w14:textId="77777777" w:rsidR="0035452F" w:rsidRPr="00A254D3" w:rsidRDefault="0035452F" w:rsidP="000113D2">
            <w:pPr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</w:pPr>
            <w:r w:rsidRPr="00A254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  <w:t>Students will understand the determinants of demand</w:t>
            </w:r>
          </w:p>
        </w:tc>
      </w:tr>
      <w:tr w:rsidR="0035452F" w:rsidRPr="00A254D3" w14:paraId="75B2C086" w14:textId="77777777" w:rsidTr="000113D2">
        <w:tc>
          <w:tcPr>
            <w:tcW w:w="9350" w:type="dxa"/>
          </w:tcPr>
          <w:p w14:paraId="0758D367" w14:textId="77777777" w:rsidR="0035452F" w:rsidRPr="00A254D3" w:rsidRDefault="0035452F" w:rsidP="000113D2">
            <w:pPr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</w:pPr>
            <w:r w:rsidRPr="00A254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  <w:t>They will get familiar with the determinants of supply</w:t>
            </w:r>
          </w:p>
        </w:tc>
      </w:tr>
      <w:tr w:rsidR="0035452F" w:rsidRPr="00A254D3" w14:paraId="00BC6E6C" w14:textId="77777777" w:rsidTr="000113D2">
        <w:tc>
          <w:tcPr>
            <w:tcW w:w="9350" w:type="dxa"/>
          </w:tcPr>
          <w:p w14:paraId="6590D807" w14:textId="77777777" w:rsidR="0035452F" w:rsidRPr="00A254D3" w:rsidRDefault="0035452F" w:rsidP="000113D2">
            <w:pPr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</w:pPr>
            <w:r w:rsidRPr="00A254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  <w:t>It explains and graphically illustrate market equilibrium, surplus and shortage</w:t>
            </w:r>
            <w:r w:rsidRPr="00A254D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</w:tr>
    </w:tbl>
    <w:p w14:paraId="17F3B5B1" w14:textId="477AD0A7" w:rsidR="00F81EE5" w:rsidRPr="00A254D3" w:rsidRDefault="00F81EE5" w:rsidP="00F81EE5">
      <w:pPr>
        <w:rPr>
          <w:rFonts w:ascii="Times New Roman" w:hAnsi="Times New Roman" w:cs="Times New Roman"/>
          <w:sz w:val="28"/>
          <w:szCs w:val="28"/>
        </w:rPr>
      </w:pPr>
    </w:p>
    <w:p w14:paraId="4DA373F4" w14:textId="12A436F4" w:rsidR="0035452F" w:rsidRPr="00A254D3" w:rsidRDefault="0035452F" w:rsidP="00F81EE5">
      <w:pPr>
        <w:rPr>
          <w:rFonts w:ascii="Times New Roman" w:hAnsi="Times New Roman" w:cs="Times New Roman"/>
          <w:sz w:val="28"/>
          <w:szCs w:val="28"/>
        </w:rPr>
      </w:pPr>
    </w:p>
    <w:p w14:paraId="40DCE3EA" w14:textId="75206777" w:rsidR="0035452F" w:rsidRPr="00A254D3" w:rsidRDefault="0035452F" w:rsidP="00F81EE5">
      <w:pPr>
        <w:rPr>
          <w:rFonts w:ascii="Times New Roman" w:hAnsi="Times New Roman" w:cs="Times New Roman"/>
          <w:sz w:val="28"/>
          <w:szCs w:val="28"/>
        </w:rPr>
      </w:pPr>
    </w:p>
    <w:p w14:paraId="772E29CD" w14:textId="10FD0DE0" w:rsidR="0035452F" w:rsidRPr="00086BC1" w:rsidRDefault="00086BC1" w:rsidP="00F81EE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86BC1">
        <w:rPr>
          <w:rFonts w:ascii="Times New Roman" w:hAnsi="Times New Roman" w:cs="Times New Roman"/>
          <w:b/>
          <w:bCs/>
          <w:sz w:val="28"/>
          <w:szCs w:val="28"/>
        </w:rPr>
        <w:lastRenderedPageBreak/>
        <w:t>Course Content</w:t>
      </w:r>
    </w:p>
    <w:tbl>
      <w:tblPr>
        <w:tblStyle w:val="TableGrid"/>
        <w:tblW w:w="918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527"/>
        <w:gridCol w:w="7114"/>
        <w:gridCol w:w="1539"/>
      </w:tblGrid>
      <w:tr w:rsidR="0035452F" w:rsidRPr="00A254D3" w14:paraId="693D9FB6" w14:textId="77777777" w:rsidTr="0035452F">
        <w:trPr>
          <w:trHeight w:val="570"/>
        </w:trPr>
        <w:tc>
          <w:tcPr>
            <w:tcW w:w="527" w:type="dxa"/>
          </w:tcPr>
          <w:p w14:paraId="7B8E1346" w14:textId="46A6F14C" w:rsidR="0035452F" w:rsidRPr="00A254D3" w:rsidRDefault="0035452F" w:rsidP="003545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Sr</w:t>
            </w:r>
          </w:p>
        </w:tc>
        <w:tc>
          <w:tcPr>
            <w:tcW w:w="7114" w:type="dxa"/>
          </w:tcPr>
          <w:p w14:paraId="14866BAE" w14:textId="77777777" w:rsidR="0035452F" w:rsidRPr="00A254D3" w:rsidRDefault="0035452F" w:rsidP="003545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Topics</w:t>
            </w:r>
          </w:p>
        </w:tc>
        <w:tc>
          <w:tcPr>
            <w:tcW w:w="1539" w:type="dxa"/>
          </w:tcPr>
          <w:p w14:paraId="03DDA072" w14:textId="77777777" w:rsidR="0035452F" w:rsidRPr="00A254D3" w:rsidRDefault="0035452F" w:rsidP="003545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Teaching Hours</w:t>
            </w:r>
          </w:p>
        </w:tc>
      </w:tr>
      <w:tr w:rsidR="0035452F" w:rsidRPr="00A254D3" w14:paraId="013D361F" w14:textId="77777777" w:rsidTr="0035452F">
        <w:trPr>
          <w:trHeight w:val="290"/>
        </w:trPr>
        <w:tc>
          <w:tcPr>
            <w:tcW w:w="527" w:type="dxa"/>
          </w:tcPr>
          <w:p w14:paraId="7C2509D7" w14:textId="77777777" w:rsidR="0035452F" w:rsidRPr="00A254D3" w:rsidRDefault="0035452F" w:rsidP="00F43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114" w:type="dxa"/>
          </w:tcPr>
          <w:p w14:paraId="33F77F8F" w14:textId="77777777" w:rsidR="0035452F" w:rsidRPr="00A254D3" w:rsidRDefault="0035452F" w:rsidP="00F43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Unit 1 </w:t>
            </w:r>
            <w:r w:rsidRPr="00A254D3">
              <w:rPr>
                <w:rFonts w:ascii="Times New Roman" w:hAnsi="Times New Roman" w:cs="Times New Roman"/>
                <w:b/>
                <w:sz w:val="28"/>
                <w:szCs w:val="28"/>
              </w:rPr>
              <w:t>PRODUCTION ANALYSIS</w:t>
            </w:r>
          </w:p>
        </w:tc>
        <w:tc>
          <w:tcPr>
            <w:tcW w:w="1539" w:type="dxa"/>
          </w:tcPr>
          <w:p w14:paraId="38E54D91" w14:textId="08742EFA" w:rsidR="0035452F" w:rsidRPr="00A254D3" w:rsidRDefault="0035452F" w:rsidP="00F43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5452F" w:rsidRPr="00A254D3" w14:paraId="1A1419A4" w14:textId="77777777" w:rsidTr="0035452F">
        <w:trPr>
          <w:trHeight w:val="279"/>
        </w:trPr>
        <w:tc>
          <w:tcPr>
            <w:tcW w:w="527" w:type="dxa"/>
          </w:tcPr>
          <w:p w14:paraId="2451F278" w14:textId="77777777" w:rsidR="0035452F" w:rsidRPr="00A254D3" w:rsidRDefault="0035452F" w:rsidP="00F438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4" w:type="dxa"/>
          </w:tcPr>
          <w:tbl>
            <w:tblPr>
              <w:tblStyle w:val="TableGrid"/>
              <w:tblpPr w:leftFromText="127" w:rightFromText="127" w:vertAnchor="text" w:tblpX="-145"/>
              <w:tblOverlap w:val="never"/>
              <w:tblW w:w="7085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76" w:type="dxa"/>
                <w:right w:w="76" w:type="dxa"/>
              </w:tblCellMar>
              <w:tblLook w:val="04A0" w:firstRow="1" w:lastRow="0" w:firstColumn="1" w:lastColumn="0" w:noHBand="0" w:noVBand="1"/>
            </w:tblPr>
            <w:tblGrid>
              <w:gridCol w:w="7085"/>
            </w:tblGrid>
            <w:tr w:rsidR="0035452F" w:rsidRPr="00A254D3" w14:paraId="1CF0980D" w14:textId="77777777" w:rsidTr="00CB3FEE">
              <w:trPr>
                <w:trHeight w:val="2284"/>
              </w:trPr>
              <w:tc>
                <w:tcPr>
                  <w:tcW w:w="70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6CFA9B4" w14:textId="77777777" w:rsidR="0035452F" w:rsidRPr="00A254D3" w:rsidRDefault="0035452F" w:rsidP="00F81EE5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sz w:val="28"/>
                      <w:szCs w:val="28"/>
                    </w:rPr>
                  </w:pPr>
                  <w:r w:rsidRPr="00A254D3">
                    <w:rPr>
                      <w:sz w:val="28"/>
                      <w:szCs w:val="28"/>
                    </w:rPr>
                    <w:t>Meaning of Production</w:t>
                  </w:r>
                </w:p>
                <w:p w14:paraId="17AE4801" w14:textId="77777777" w:rsidR="0035452F" w:rsidRPr="00A254D3" w:rsidRDefault="0035452F" w:rsidP="00F81EE5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sz w:val="28"/>
                      <w:szCs w:val="28"/>
                    </w:rPr>
                  </w:pPr>
                  <w:r w:rsidRPr="00A254D3">
                    <w:rPr>
                      <w:sz w:val="28"/>
                      <w:szCs w:val="28"/>
                    </w:rPr>
                    <w:t>A brief introduction to four factors of production – land, labor, capital &amp; entrepreneur</w:t>
                  </w:r>
                </w:p>
                <w:p w14:paraId="140D15EC" w14:textId="77777777" w:rsidR="0035452F" w:rsidRPr="00A254D3" w:rsidRDefault="0035452F" w:rsidP="00F81EE5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sz w:val="28"/>
                      <w:szCs w:val="28"/>
                    </w:rPr>
                  </w:pPr>
                  <w:r w:rsidRPr="00A254D3">
                    <w:rPr>
                      <w:sz w:val="28"/>
                      <w:szCs w:val="28"/>
                    </w:rPr>
                    <w:t>Production function – Meaning and characteristics</w:t>
                  </w:r>
                </w:p>
                <w:p w14:paraId="550EC41E" w14:textId="77777777" w:rsidR="0035452F" w:rsidRPr="00A254D3" w:rsidRDefault="0035452F" w:rsidP="00F81EE5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sz w:val="28"/>
                      <w:szCs w:val="28"/>
                    </w:rPr>
                  </w:pPr>
                  <w:r w:rsidRPr="00A254D3">
                    <w:rPr>
                      <w:sz w:val="28"/>
                      <w:szCs w:val="28"/>
                    </w:rPr>
                    <w:t>Short run and long run in Economics – Meaning</w:t>
                  </w:r>
                </w:p>
                <w:p w14:paraId="32869462" w14:textId="77777777" w:rsidR="0035452F" w:rsidRPr="00A254D3" w:rsidRDefault="0035452F" w:rsidP="00F81EE5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sz w:val="28"/>
                      <w:szCs w:val="28"/>
                    </w:rPr>
                  </w:pPr>
                  <w:r w:rsidRPr="00A254D3">
                    <w:rPr>
                      <w:sz w:val="28"/>
                      <w:szCs w:val="28"/>
                    </w:rPr>
                    <w:t>Law of variable proportion</w:t>
                  </w:r>
                </w:p>
                <w:p w14:paraId="6FF73323" w14:textId="77777777" w:rsidR="0035452F" w:rsidRPr="00A254D3" w:rsidRDefault="0035452F" w:rsidP="00F81EE5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sz w:val="28"/>
                      <w:szCs w:val="28"/>
                    </w:rPr>
                  </w:pPr>
                  <w:r w:rsidRPr="00A254D3">
                    <w:rPr>
                      <w:sz w:val="28"/>
                      <w:szCs w:val="28"/>
                    </w:rPr>
                    <w:t>Law of returns to scale</w:t>
                  </w:r>
                </w:p>
                <w:p w14:paraId="7971C71D" w14:textId="77777777" w:rsidR="0035452F" w:rsidRPr="00A254D3" w:rsidRDefault="0035452F" w:rsidP="00F81EE5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sz w:val="28"/>
                      <w:szCs w:val="28"/>
                    </w:rPr>
                  </w:pPr>
                  <w:r w:rsidRPr="00A254D3">
                    <w:rPr>
                      <w:sz w:val="28"/>
                      <w:szCs w:val="28"/>
                    </w:rPr>
                    <w:t xml:space="preserve">Economies and Diseconomies of Scale (Internal and External) </w:t>
                  </w:r>
                </w:p>
              </w:tc>
            </w:tr>
          </w:tbl>
          <w:p w14:paraId="5505EF95" w14:textId="77777777" w:rsidR="0035452F" w:rsidRPr="00A254D3" w:rsidRDefault="0035452F" w:rsidP="00F4380F">
            <w:pPr>
              <w:pStyle w:val="ListParagraph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39" w:type="dxa"/>
          </w:tcPr>
          <w:p w14:paraId="69E4CAA9" w14:textId="77777777" w:rsidR="0035452F" w:rsidRPr="00A254D3" w:rsidRDefault="0035452F" w:rsidP="00354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691FCF" w14:textId="77777777" w:rsidR="0035452F" w:rsidRPr="00A254D3" w:rsidRDefault="0035452F" w:rsidP="00354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A9DE1C" w14:textId="77777777" w:rsidR="0035452F" w:rsidRPr="00A254D3" w:rsidRDefault="0035452F" w:rsidP="00354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39B617" w14:textId="77777777" w:rsidR="0035452F" w:rsidRPr="00A254D3" w:rsidRDefault="0035452F" w:rsidP="00354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C4FE32" w14:textId="55BAD993" w:rsidR="0035452F" w:rsidRPr="00A254D3" w:rsidRDefault="0035452F" w:rsidP="00354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D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5452F" w:rsidRPr="00A254D3" w14:paraId="5B24AB77" w14:textId="77777777" w:rsidTr="0035452F">
        <w:trPr>
          <w:trHeight w:val="304"/>
        </w:trPr>
        <w:tc>
          <w:tcPr>
            <w:tcW w:w="527" w:type="dxa"/>
          </w:tcPr>
          <w:p w14:paraId="102868F2" w14:textId="77777777" w:rsidR="0035452F" w:rsidRPr="00A254D3" w:rsidRDefault="0035452F" w:rsidP="00F43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114" w:type="dxa"/>
          </w:tcPr>
          <w:p w14:paraId="794EC083" w14:textId="29C983D3" w:rsidR="0035452F" w:rsidRPr="00A254D3" w:rsidRDefault="0035452F" w:rsidP="00F43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 2 COST</w:t>
            </w:r>
            <w:r w:rsidR="00862F4E" w:rsidRPr="00A2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&amp;</w:t>
            </w:r>
            <w:r w:rsidR="001955CF" w:rsidRPr="00A2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="001955CF" w:rsidRPr="00A2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</w:t>
            </w:r>
            <w:r w:rsidR="00862F4E" w:rsidRPr="00A2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</w:t>
            </w:r>
            <w:r w:rsidR="001955CF" w:rsidRPr="00A2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ENUE  ANALYSIS</w:t>
            </w:r>
            <w:proofErr w:type="gramEnd"/>
          </w:p>
        </w:tc>
        <w:tc>
          <w:tcPr>
            <w:tcW w:w="1539" w:type="dxa"/>
          </w:tcPr>
          <w:p w14:paraId="5D3C4F0F" w14:textId="6C3ADDBF" w:rsidR="0035452F" w:rsidRPr="00A254D3" w:rsidRDefault="0035452F" w:rsidP="00F43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5452F" w:rsidRPr="00A254D3" w14:paraId="09A01696" w14:textId="77777777" w:rsidTr="0035452F">
        <w:trPr>
          <w:trHeight w:val="231"/>
        </w:trPr>
        <w:tc>
          <w:tcPr>
            <w:tcW w:w="527" w:type="dxa"/>
          </w:tcPr>
          <w:p w14:paraId="28D2D3C4" w14:textId="77777777" w:rsidR="0035452F" w:rsidRPr="00A254D3" w:rsidRDefault="0035452F" w:rsidP="00F438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4" w:type="dxa"/>
          </w:tcPr>
          <w:p w14:paraId="3B12D062" w14:textId="77777777" w:rsidR="0035452F" w:rsidRPr="00A254D3" w:rsidRDefault="0035452F" w:rsidP="001955CF">
            <w:pPr>
              <w:pStyle w:val="ListParagraph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A254D3">
              <w:rPr>
                <w:sz w:val="28"/>
                <w:szCs w:val="28"/>
              </w:rPr>
              <w:t>Fixed cost, Variable cost and Total cost</w:t>
            </w:r>
          </w:p>
          <w:p w14:paraId="5BD112B2" w14:textId="77777777" w:rsidR="0035452F" w:rsidRPr="00A254D3" w:rsidRDefault="0035452F" w:rsidP="001955CF">
            <w:pPr>
              <w:pStyle w:val="ListParagraph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A254D3">
              <w:rPr>
                <w:sz w:val="28"/>
                <w:szCs w:val="28"/>
              </w:rPr>
              <w:t>Average fixed cost, average variable cost and average cost</w:t>
            </w:r>
          </w:p>
          <w:p w14:paraId="7EC7215C" w14:textId="77777777" w:rsidR="0035452F" w:rsidRPr="00A254D3" w:rsidRDefault="0035452F" w:rsidP="001955CF">
            <w:pPr>
              <w:pStyle w:val="ListParagraph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A254D3">
              <w:rPr>
                <w:sz w:val="28"/>
                <w:szCs w:val="28"/>
              </w:rPr>
              <w:t>Relationship between Average cost and Marginal cost</w:t>
            </w:r>
          </w:p>
          <w:p w14:paraId="3857B970" w14:textId="77777777" w:rsidR="0035452F" w:rsidRPr="00A254D3" w:rsidRDefault="0035452F" w:rsidP="001955CF">
            <w:pPr>
              <w:pStyle w:val="ListParagraph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A254D3">
              <w:rPr>
                <w:sz w:val="28"/>
                <w:szCs w:val="28"/>
              </w:rPr>
              <w:t>Long run Average Cost Curves</w:t>
            </w:r>
          </w:p>
          <w:p w14:paraId="670702B0" w14:textId="77777777" w:rsidR="0035452F" w:rsidRPr="00A254D3" w:rsidRDefault="0035452F" w:rsidP="001955CF">
            <w:pPr>
              <w:pStyle w:val="ListParagraph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A254D3">
              <w:rPr>
                <w:sz w:val="28"/>
                <w:szCs w:val="28"/>
              </w:rPr>
              <w:t>(Numerical included)</w:t>
            </w:r>
          </w:p>
          <w:p w14:paraId="12FF0576" w14:textId="77777777" w:rsidR="001955CF" w:rsidRPr="00A254D3" w:rsidRDefault="001955CF" w:rsidP="001955CF">
            <w:pPr>
              <w:pStyle w:val="ListParagraph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A254D3">
              <w:rPr>
                <w:sz w:val="28"/>
                <w:szCs w:val="28"/>
              </w:rPr>
              <w:t>Total revenue, average revenue and marginal revenue</w:t>
            </w:r>
          </w:p>
          <w:p w14:paraId="5C814C71" w14:textId="77777777" w:rsidR="001955CF" w:rsidRPr="00A254D3" w:rsidRDefault="001955CF" w:rsidP="001955CF">
            <w:pPr>
              <w:pStyle w:val="ListParagraph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A254D3">
              <w:rPr>
                <w:sz w:val="28"/>
                <w:szCs w:val="28"/>
              </w:rPr>
              <w:t>Relationship between Average Revenue and Marginal Revenue when price is fixed (perfect competition)</w:t>
            </w:r>
          </w:p>
          <w:p w14:paraId="1871D0A3" w14:textId="733E1E82" w:rsidR="001955CF" w:rsidRPr="00A254D3" w:rsidRDefault="001955CF" w:rsidP="00862F4E">
            <w:pPr>
              <w:pStyle w:val="ListParagraph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A254D3">
              <w:rPr>
                <w:sz w:val="28"/>
                <w:szCs w:val="28"/>
              </w:rPr>
              <w:t>Relationship between Average Revenue and Marginal Revenue when price is not fixed (Imperfect competition)</w:t>
            </w:r>
          </w:p>
        </w:tc>
        <w:tc>
          <w:tcPr>
            <w:tcW w:w="1539" w:type="dxa"/>
          </w:tcPr>
          <w:p w14:paraId="05185D82" w14:textId="77777777" w:rsidR="0035452F" w:rsidRPr="00A254D3" w:rsidRDefault="0035452F" w:rsidP="00F438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B645C0" w14:textId="77777777" w:rsidR="0035452F" w:rsidRPr="00A254D3" w:rsidRDefault="0035452F" w:rsidP="00F438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5DB39C" w14:textId="009E95FE" w:rsidR="0035452F" w:rsidRPr="00A254D3" w:rsidRDefault="0035452F" w:rsidP="00354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D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5452F" w:rsidRPr="00A254D3" w14:paraId="6109A2ED" w14:textId="77777777" w:rsidTr="0035452F">
        <w:trPr>
          <w:trHeight w:val="312"/>
        </w:trPr>
        <w:tc>
          <w:tcPr>
            <w:tcW w:w="527" w:type="dxa"/>
          </w:tcPr>
          <w:p w14:paraId="5D8F2EF7" w14:textId="77777777" w:rsidR="0035452F" w:rsidRPr="00A254D3" w:rsidRDefault="0035452F" w:rsidP="00F43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14" w:type="dxa"/>
          </w:tcPr>
          <w:p w14:paraId="59099597" w14:textId="1A893E4F" w:rsidR="0035452F" w:rsidRPr="00A254D3" w:rsidRDefault="0035452F" w:rsidP="00F43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</w:t>
            </w:r>
            <w:r w:rsidR="001955CF" w:rsidRPr="00A2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2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  </w:t>
            </w:r>
            <w:r w:rsidR="001955CF" w:rsidRPr="00A2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Consumer’s and Producer’s Equilibrium</w:t>
            </w:r>
            <w:r w:rsidRPr="00A2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39" w:type="dxa"/>
          </w:tcPr>
          <w:p w14:paraId="5FBCB638" w14:textId="2959D9AE" w:rsidR="0035452F" w:rsidRPr="00A254D3" w:rsidRDefault="0035452F" w:rsidP="00F43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5452F" w:rsidRPr="00A254D3" w14:paraId="4C603E6C" w14:textId="77777777" w:rsidTr="0035452F">
        <w:trPr>
          <w:trHeight w:val="305"/>
        </w:trPr>
        <w:tc>
          <w:tcPr>
            <w:tcW w:w="527" w:type="dxa"/>
          </w:tcPr>
          <w:p w14:paraId="49BC3DDB" w14:textId="77777777" w:rsidR="0035452F" w:rsidRPr="00A254D3" w:rsidRDefault="0035452F" w:rsidP="00F438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4" w:type="dxa"/>
          </w:tcPr>
          <w:p w14:paraId="49A79CB1" w14:textId="46FB3789" w:rsidR="0035452F" w:rsidRPr="00A254D3" w:rsidRDefault="001955CF" w:rsidP="005A4FCB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A254D3">
              <w:rPr>
                <w:sz w:val="28"/>
                <w:szCs w:val="28"/>
              </w:rPr>
              <w:t>Meaning of consumer’s equilibrium</w:t>
            </w:r>
          </w:p>
          <w:p w14:paraId="40544019" w14:textId="0EF5141F" w:rsidR="001955CF" w:rsidRPr="00A254D3" w:rsidRDefault="001955CF" w:rsidP="005A4FCB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A254D3">
              <w:rPr>
                <w:sz w:val="28"/>
                <w:szCs w:val="28"/>
              </w:rPr>
              <w:t>Approaches – Cardinal and Ordinal approach</w:t>
            </w:r>
          </w:p>
          <w:p w14:paraId="2B2EE34D" w14:textId="77777777" w:rsidR="001955CF" w:rsidRPr="00A254D3" w:rsidRDefault="001955CF" w:rsidP="005A4FCB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A254D3">
              <w:rPr>
                <w:sz w:val="28"/>
                <w:szCs w:val="28"/>
              </w:rPr>
              <w:t>Concept of utility</w:t>
            </w:r>
          </w:p>
          <w:p w14:paraId="0A4E10DF" w14:textId="6FE9DE4D" w:rsidR="001955CF" w:rsidRPr="00A254D3" w:rsidRDefault="001955CF" w:rsidP="005A4FCB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A254D3">
              <w:rPr>
                <w:sz w:val="28"/>
                <w:szCs w:val="28"/>
              </w:rPr>
              <w:t>Law of diminishing marginal utility</w:t>
            </w:r>
          </w:p>
          <w:p w14:paraId="7FC605B8" w14:textId="0814CF97" w:rsidR="001955CF" w:rsidRPr="00A254D3" w:rsidRDefault="001955CF" w:rsidP="005A4FCB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A254D3">
              <w:rPr>
                <w:sz w:val="28"/>
                <w:szCs w:val="28"/>
              </w:rPr>
              <w:t>Conditions of equilibrium</w:t>
            </w:r>
            <w:r w:rsidR="00862F4E" w:rsidRPr="00A254D3">
              <w:rPr>
                <w:sz w:val="28"/>
                <w:szCs w:val="28"/>
              </w:rPr>
              <w:t xml:space="preserve">- </w:t>
            </w:r>
            <w:r w:rsidRPr="00A254D3">
              <w:rPr>
                <w:sz w:val="28"/>
                <w:szCs w:val="28"/>
              </w:rPr>
              <w:t>one commodity case</w:t>
            </w:r>
          </w:p>
          <w:p w14:paraId="66A63995" w14:textId="42C173A4" w:rsidR="001955CF" w:rsidRPr="00A254D3" w:rsidRDefault="001955CF" w:rsidP="005A4FCB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A254D3">
              <w:rPr>
                <w:sz w:val="28"/>
                <w:szCs w:val="28"/>
              </w:rPr>
              <w:t>Consumer’s equilibrium</w:t>
            </w:r>
            <w:r w:rsidR="00862F4E" w:rsidRPr="00A254D3">
              <w:rPr>
                <w:sz w:val="28"/>
                <w:szCs w:val="28"/>
              </w:rPr>
              <w:t xml:space="preserve">- </w:t>
            </w:r>
            <w:r w:rsidRPr="00A254D3">
              <w:rPr>
                <w:sz w:val="28"/>
                <w:szCs w:val="28"/>
              </w:rPr>
              <w:t>Ordinal approach</w:t>
            </w:r>
          </w:p>
          <w:p w14:paraId="52983133" w14:textId="44C3460E" w:rsidR="001955CF" w:rsidRPr="00A254D3" w:rsidRDefault="001955CF" w:rsidP="005A4FCB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A254D3">
              <w:rPr>
                <w:sz w:val="28"/>
                <w:szCs w:val="28"/>
              </w:rPr>
              <w:t>Meaning of Producer’s equilibrium</w:t>
            </w:r>
          </w:p>
          <w:p w14:paraId="55B3B089" w14:textId="2AD4DD48" w:rsidR="001955CF" w:rsidRPr="00A254D3" w:rsidRDefault="001955CF" w:rsidP="001955CF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A254D3">
              <w:rPr>
                <w:sz w:val="28"/>
                <w:szCs w:val="28"/>
              </w:rPr>
              <w:lastRenderedPageBreak/>
              <w:t>Conditions</w:t>
            </w:r>
            <w:r w:rsidR="00862F4E" w:rsidRPr="00A254D3">
              <w:rPr>
                <w:sz w:val="28"/>
                <w:szCs w:val="28"/>
              </w:rPr>
              <w:t xml:space="preserve">/ Approaches- </w:t>
            </w:r>
            <w:r w:rsidRPr="00A254D3">
              <w:rPr>
                <w:sz w:val="28"/>
                <w:szCs w:val="28"/>
              </w:rPr>
              <w:t>Producer’s equilibrium</w:t>
            </w:r>
            <w:r w:rsidR="00862F4E" w:rsidRPr="00A254D3">
              <w:rPr>
                <w:sz w:val="28"/>
                <w:szCs w:val="28"/>
              </w:rPr>
              <w:t xml:space="preserve"> (MR-MC &amp; TR-TC Approach)</w:t>
            </w:r>
          </w:p>
          <w:p w14:paraId="17BECAE3" w14:textId="401400E4" w:rsidR="00862F4E" w:rsidRPr="00A254D3" w:rsidRDefault="00862F4E" w:rsidP="00862F4E">
            <w:pPr>
              <w:pStyle w:val="ListParagraph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A254D3">
              <w:rPr>
                <w:sz w:val="28"/>
                <w:szCs w:val="28"/>
              </w:rPr>
              <w:t>Producer’s equilibrium-one commodity case</w:t>
            </w:r>
          </w:p>
        </w:tc>
        <w:tc>
          <w:tcPr>
            <w:tcW w:w="1539" w:type="dxa"/>
          </w:tcPr>
          <w:p w14:paraId="30CB8145" w14:textId="77777777" w:rsidR="0035452F" w:rsidRPr="00A254D3" w:rsidRDefault="0035452F" w:rsidP="00F438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BEF19D" w14:textId="77777777" w:rsidR="0035452F" w:rsidRPr="00A254D3" w:rsidRDefault="0035452F" w:rsidP="00F438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35CACB" w14:textId="77777777" w:rsidR="0035452F" w:rsidRPr="00A254D3" w:rsidRDefault="0035452F" w:rsidP="00F438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1029DB" w14:textId="77777777" w:rsidR="0035452F" w:rsidRPr="00A254D3" w:rsidRDefault="0035452F" w:rsidP="00F438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7A3106" w14:textId="40B18A37" w:rsidR="0035452F" w:rsidRPr="00A254D3" w:rsidRDefault="0035452F" w:rsidP="00354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D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5452F" w:rsidRPr="00A254D3" w14:paraId="0351B992" w14:textId="77777777" w:rsidTr="0035452F">
        <w:trPr>
          <w:trHeight w:val="290"/>
        </w:trPr>
        <w:tc>
          <w:tcPr>
            <w:tcW w:w="527" w:type="dxa"/>
          </w:tcPr>
          <w:p w14:paraId="234783C3" w14:textId="77777777" w:rsidR="0035452F" w:rsidRPr="00A254D3" w:rsidRDefault="0035452F" w:rsidP="00F43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114" w:type="dxa"/>
          </w:tcPr>
          <w:p w14:paraId="0996911B" w14:textId="77777777" w:rsidR="0035452F" w:rsidRPr="00A254D3" w:rsidRDefault="0035452F" w:rsidP="00F43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254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 4 MARKET</w:t>
            </w:r>
          </w:p>
        </w:tc>
        <w:tc>
          <w:tcPr>
            <w:tcW w:w="1539" w:type="dxa"/>
          </w:tcPr>
          <w:p w14:paraId="7049744D" w14:textId="7700B443" w:rsidR="0035452F" w:rsidRPr="00A254D3" w:rsidRDefault="0035452F" w:rsidP="00F4380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5452F" w:rsidRPr="00A254D3" w14:paraId="620521AC" w14:textId="77777777" w:rsidTr="0035452F">
        <w:trPr>
          <w:trHeight w:val="332"/>
        </w:trPr>
        <w:tc>
          <w:tcPr>
            <w:tcW w:w="527" w:type="dxa"/>
          </w:tcPr>
          <w:p w14:paraId="7148C697" w14:textId="77777777" w:rsidR="0035452F" w:rsidRPr="00A254D3" w:rsidRDefault="0035452F" w:rsidP="00F438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4" w:type="dxa"/>
          </w:tcPr>
          <w:p w14:paraId="0FF783AD" w14:textId="77777777" w:rsidR="0035452F" w:rsidRPr="00A254D3" w:rsidRDefault="0035452F" w:rsidP="002002B9">
            <w:pPr>
              <w:pStyle w:val="ListParagraph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A254D3">
              <w:rPr>
                <w:sz w:val="28"/>
                <w:szCs w:val="28"/>
              </w:rPr>
              <w:t>Meaning of Market</w:t>
            </w:r>
          </w:p>
          <w:p w14:paraId="25832EC9" w14:textId="77777777" w:rsidR="0035452F" w:rsidRPr="00A254D3" w:rsidRDefault="0035452F" w:rsidP="002002B9">
            <w:pPr>
              <w:pStyle w:val="ListParagraph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A254D3">
              <w:rPr>
                <w:sz w:val="28"/>
                <w:szCs w:val="28"/>
              </w:rPr>
              <w:t>Classifying market on various criteria (geography, time, volume of transactions, nature of transactions, nature of seller, regulation, number of sellers, etc.)</w:t>
            </w:r>
          </w:p>
          <w:p w14:paraId="34A68B91" w14:textId="77777777" w:rsidR="0035452F" w:rsidRPr="00A254D3" w:rsidRDefault="0035452F" w:rsidP="002002B9">
            <w:pPr>
              <w:pStyle w:val="ListParagraph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A254D3">
              <w:rPr>
                <w:sz w:val="28"/>
                <w:szCs w:val="28"/>
              </w:rPr>
              <w:t>Perfect competition – Characteristics, nature of demand curve</w:t>
            </w:r>
          </w:p>
          <w:p w14:paraId="74451C81" w14:textId="77777777" w:rsidR="0035452F" w:rsidRPr="00A254D3" w:rsidRDefault="0035452F" w:rsidP="002002B9">
            <w:pPr>
              <w:pStyle w:val="ListParagraph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A254D3">
              <w:rPr>
                <w:sz w:val="28"/>
                <w:szCs w:val="28"/>
              </w:rPr>
              <w:t>Monopoly – Characteristics, nature of demand curve</w:t>
            </w:r>
          </w:p>
          <w:p w14:paraId="1A63711C" w14:textId="77777777" w:rsidR="0035452F" w:rsidRPr="00A254D3" w:rsidRDefault="0035452F" w:rsidP="002002B9">
            <w:pPr>
              <w:pStyle w:val="ListParagraph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A254D3">
              <w:rPr>
                <w:sz w:val="28"/>
                <w:szCs w:val="28"/>
              </w:rPr>
              <w:t>Monopolistic competition – Characteristics, nature of demand curve</w:t>
            </w:r>
          </w:p>
        </w:tc>
        <w:tc>
          <w:tcPr>
            <w:tcW w:w="1539" w:type="dxa"/>
          </w:tcPr>
          <w:p w14:paraId="65017371" w14:textId="77777777" w:rsidR="0035452F" w:rsidRPr="00A254D3" w:rsidRDefault="0035452F" w:rsidP="00F438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D44BCF" w14:textId="77777777" w:rsidR="0035452F" w:rsidRPr="00A254D3" w:rsidRDefault="0035452F" w:rsidP="00F438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5AA304" w14:textId="77777777" w:rsidR="0035452F" w:rsidRPr="00A254D3" w:rsidRDefault="0035452F" w:rsidP="00F438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F6F68B" w14:textId="102CB5AF" w:rsidR="0035452F" w:rsidRPr="00A254D3" w:rsidRDefault="0035452F" w:rsidP="00354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D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14:paraId="79E9B320" w14:textId="77777777" w:rsidR="00F81EE5" w:rsidRPr="00A254D3" w:rsidRDefault="00F81EE5" w:rsidP="00F81EE5">
      <w:pPr>
        <w:rPr>
          <w:rFonts w:ascii="Times New Roman" w:hAnsi="Times New Roman" w:cs="Times New Roman"/>
          <w:sz w:val="28"/>
          <w:szCs w:val="28"/>
        </w:rPr>
      </w:pPr>
    </w:p>
    <w:p w14:paraId="48A3485E" w14:textId="7BE97C4A" w:rsidR="0035452F" w:rsidRPr="00A254D3" w:rsidRDefault="0035452F" w:rsidP="0035452F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254D3">
        <w:rPr>
          <w:rFonts w:ascii="Times New Roman" w:hAnsi="Times New Roman" w:cs="Times New Roman"/>
          <w:b/>
          <w:bCs/>
          <w:sz w:val="28"/>
          <w:szCs w:val="28"/>
        </w:rPr>
        <w:t>Teaching Pedagogy:</w:t>
      </w:r>
    </w:p>
    <w:p w14:paraId="3B1C0E06" w14:textId="77777777" w:rsidR="0035452F" w:rsidRPr="00A254D3" w:rsidRDefault="0035452F" w:rsidP="0035452F">
      <w:pPr>
        <w:pStyle w:val="ListParagraph"/>
        <w:widowControl/>
        <w:numPr>
          <w:ilvl w:val="0"/>
          <w:numId w:val="15"/>
        </w:numPr>
        <w:tabs>
          <w:tab w:val="left" w:pos="3010"/>
        </w:tabs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A254D3">
        <w:rPr>
          <w:sz w:val="28"/>
          <w:szCs w:val="28"/>
        </w:rPr>
        <w:t>Classroom Teaching</w:t>
      </w:r>
    </w:p>
    <w:p w14:paraId="3E52C7C8" w14:textId="77777777" w:rsidR="0035452F" w:rsidRPr="00A254D3" w:rsidRDefault="0035452F" w:rsidP="0035452F">
      <w:pPr>
        <w:pStyle w:val="ListParagraph"/>
        <w:widowControl/>
        <w:numPr>
          <w:ilvl w:val="0"/>
          <w:numId w:val="15"/>
        </w:numPr>
        <w:tabs>
          <w:tab w:val="left" w:pos="3010"/>
        </w:tabs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A254D3">
        <w:rPr>
          <w:sz w:val="28"/>
          <w:szCs w:val="28"/>
        </w:rPr>
        <w:t>Class Presentation</w:t>
      </w:r>
    </w:p>
    <w:p w14:paraId="08C72810" w14:textId="77777777" w:rsidR="0035452F" w:rsidRPr="00A254D3" w:rsidRDefault="0035452F" w:rsidP="0035452F">
      <w:pPr>
        <w:pStyle w:val="ListParagraph"/>
        <w:widowControl/>
        <w:numPr>
          <w:ilvl w:val="0"/>
          <w:numId w:val="15"/>
        </w:numPr>
        <w:tabs>
          <w:tab w:val="left" w:pos="3010"/>
        </w:tabs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A254D3">
        <w:rPr>
          <w:sz w:val="28"/>
          <w:szCs w:val="28"/>
        </w:rPr>
        <w:t>Case Study</w:t>
      </w:r>
    </w:p>
    <w:p w14:paraId="5B58B093" w14:textId="77777777" w:rsidR="0035452F" w:rsidRPr="00A254D3" w:rsidRDefault="0035452F" w:rsidP="0035452F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254D3">
        <w:rPr>
          <w:rFonts w:ascii="Times New Roman" w:hAnsi="Times New Roman" w:cs="Times New Roman"/>
          <w:b/>
          <w:bCs/>
          <w:sz w:val="28"/>
          <w:szCs w:val="28"/>
        </w:rPr>
        <w:t>Reference books:</w:t>
      </w:r>
    </w:p>
    <w:p w14:paraId="747ACB2B" w14:textId="77777777" w:rsidR="0035452F" w:rsidRPr="00A254D3" w:rsidRDefault="0035452F" w:rsidP="0035452F">
      <w:pPr>
        <w:pStyle w:val="ListParagraph"/>
        <w:widowControl/>
        <w:numPr>
          <w:ilvl w:val="0"/>
          <w:numId w:val="16"/>
        </w:numPr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A254D3">
        <w:rPr>
          <w:sz w:val="28"/>
          <w:szCs w:val="28"/>
        </w:rPr>
        <w:t>Poonam Gandhi</w:t>
      </w:r>
    </w:p>
    <w:p w14:paraId="25D133AC" w14:textId="77777777" w:rsidR="0035452F" w:rsidRPr="00A254D3" w:rsidRDefault="0035452F" w:rsidP="0035452F">
      <w:pPr>
        <w:pStyle w:val="ListParagraph"/>
        <w:widowControl/>
        <w:numPr>
          <w:ilvl w:val="0"/>
          <w:numId w:val="16"/>
        </w:numPr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A254D3">
        <w:rPr>
          <w:sz w:val="28"/>
          <w:szCs w:val="28"/>
        </w:rPr>
        <w:t>Bull’s-Eye</w:t>
      </w:r>
    </w:p>
    <w:p w14:paraId="1589C531" w14:textId="77777777" w:rsidR="00A254D3" w:rsidRPr="00A254D3" w:rsidRDefault="00A254D3">
      <w:pPr>
        <w:rPr>
          <w:rFonts w:ascii="Times New Roman" w:hAnsi="Times New Roman" w:cs="Times New Roman"/>
          <w:sz w:val="28"/>
          <w:szCs w:val="28"/>
        </w:rPr>
      </w:pPr>
    </w:p>
    <w:sectPr w:rsidR="00A254D3" w:rsidRPr="00A254D3" w:rsidSect="0035452F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BBA"/>
    <w:multiLevelType w:val="hybridMultilevel"/>
    <w:tmpl w:val="B4A22C38"/>
    <w:lvl w:ilvl="0" w:tplc="2CF886C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50" w:hanging="360"/>
      </w:pPr>
    </w:lvl>
    <w:lvl w:ilvl="2" w:tplc="4009001B" w:tentative="1">
      <w:start w:val="1"/>
      <w:numFmt w:val="lowerRoman"/>
      <w:lvlText w:val="%3."/>
      <w:lvlJc w:val="right"/>
      <w:pPr>
        <w:ind w:left="2070" w:hanging="180"/>
      </w:pPr>
    </w:lvl>
    <w:lvl w:ilvl="3" w:tplc="4009000F" w:tentative="1">
      <w:start w:val="1"/>
      <w:numFmt w:val="decimal"/>
      <w:lvlText w:val="%4."/>
      <w:lvlJc w:val="left"/>
      <w:pPr>
        <w:ind w:left="2790" w:hanging="360"/>
      </w:pPr>
    </w:lvl>
    <w:lvl w:ilvl="4" w:tplc="40090019" w:tentative="1">
      <w:start w:val="1"/>
      <w:numFmt w:val="lowerLetter"/>
      <w:lvlText w:val="%5."/>
      <w:lvlJc w:val="left"/>
      <w:pPr>
        <w:ind w:left="3510" w:hanging="360"/>
      </w:pPr>
    </w:lvl>
    <w:lvl w:ilvl="5" w:tplc="4009001B" w:tentative="1">
      <w:start w:val="1"/>
      <w:numFmt w:val="lowerRoman"/>
      <w:lvlText w:val="%6."/>
      <w:lvlJc w:val="right"/>
      <w:pPr>
        <w:ind w:left="4230" w:hanging="180"/>
      </w:pPr>
    </w:lvl>
    <w:lvl w:ilvl="6" w:tplc="4009000F" w:tentative="1">
      <w:start w:val="1"/>
      <w:numFmt w:val="decimal"/>
      <w:lvlText w:val="%7."/>
      <w:lvlJc w:val="left"/>
      <w:pPr>
        <w:ind w:left="4950" w:hanging="360"/>
      </w:pPr>
    </w:lvl>
    <w:lvl w:ilvl="7" w:tplc="40090019" w:tentative="1">
      <w:start w:val="1"/>
      <w:numFmt w:val="lowerLetter"/>
      <w:lvlText w:val="%8."/>
      <w:lvlJc w:val="left"/>
      <w:pPr>
        <w:ind w:left="5670" w:hanging="360"/>
      </w:pPr>
    </w:lvl>
    <w:lvl w:ilvl="8" w:tplc="40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8F66A19"/>
    <w:multiLevelType w:val="hybridMultilevel"/>
    <w:tmpl w:val="561607A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F2DFE"/>
    <w:multiLevelType w:val="hybridMultilevel"/>
    <w:tmpl w:val="158884D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E119F"/>
    <w:multiLevelType w:val="hybridMultilevel"/>
    <w:tmpl w:val="FFA6221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E593C"/>
    <w:multiLevelType w:val="hybridMultilevel"/>
    <w:tmpl w:val="D452F6E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546F9"/>
    <w:multiLevelType w:val="hybridMultilevel"/>
    <w:tmpl w:val="D1A40D4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1B2C91"/>
    <w:multiLevelType w:val="hybridMultilevel"/>
    <w:tmpl w:val="92F8C18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8105C"/>
    <w:multiLevelType w:val="hybridMultilevel"/>
    <w:tmpl w:val="B978CF8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36429"/>
    <w:multiLevelType w:val="hybridMultilevel"/>
    <w:tmpl w:val="A43E85B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F10"/>
    <w:multiLevelType w:val="hybridMultilevel"/>
    <w:tmpl w:val="FDA4209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B70C99"/>
    <w:multiLevelType w:val="hybridMultilevel"/>
    <w:tmpl w:val="841229D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17297"/>
    <w:multiLevelType w:val="hybridMultilevel"/>
    <w:tmpl w:val="D27C8D3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DD59C0"/>
    <w:multiLevelType w:val="hybridMultilevel"/>
    <w:tmpl w:val="A098855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62197"/>
    <w:multiLevelType w:val="hybridMultilevel"/>
    <w:tmpl w:val="A30A42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113083"/>
    <w:multiLevelType w:val="hybridMultilevel"/>
    <w:tmpl w:val="10C6FCF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41E59"/>
    <w:multiLevelType w:val="hybridMultilevel"/>
    <w:tmpl w:val="509E34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2261246">
    <w:abstractNumId w:val="4"/>
  </w:num>
  <w:num w:numId="2" w16cid:durableId="1687318153">
    <w:abstractNumId w:val="11"/>
  </w:num>
  <w:num w:numId="3" w16cid:durableId="1235892573">
    <w:abstractNumId w:val="12"/>
  </w:num>
  <w:num w:numId="4" w16cid:durableId="361976444">
    <w:abstractNumId w:val="6"/>
  </w:num>
  <w:num w:numId="5" w16cid:durableId="1358042895">
    <w:abstractNumId w:val="7"/>
  </w:num>
  <w:num w:numId="6" w16cid:durableId="1181317748">
    <w:abstractNumId w:val="13"/>
  </w:num>
  <w:num w:numId="7" w16cid:durableId="924732255">
    <w:abstractNumId w:val="15"/>
  </w:num>
  <w:num w:numId="8" w16cid:durableId="1234781221">
    <w:abstractNumId w:val="14"/>
  </w:num>
  <w:num w:numId="9" w16cid:durableId="853229410">
    <w:abstractNumId w:val="2"/>
  </w:num>
  <w:num w:numId="10" w16cid:durableId="820468983">
    <w:abstractNumId w:val="0"/>
  </w:num>
  <w:num w:numId="11" w16cid:durableId="20135603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0342291">
    <w:abstractNumId w:val="1"/>
  </w:num>
  <w:num w:numId="13" w16cid:durableId="1242519194">
    <w:abstractNumId w:val="10"/>
  </w:num>
  <w:num w:numId="14" w16cid:durableId="1751384943">
    <w:abstractNumId w:val="5"/>
  </w:num>
  <w:num w:numId="15" w16cid:durableId="1124737730">
    <w:abstractNumId w:val="8"/>
  </w:num>
  <w:num w:numId="16" w16cid:durableId="11488576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EE5"/>
    <w:rsid w:val="00050817"/>
    <w:rsid w:val="0005189D"/>
    <w:rsid w:val="00061F84"/>
    <w:rsid w:val="00086BC1"/>
    <w:rsid w:val="00180D52"/>
    <w:rsid w:val="001955CF"/>
    <w:rsid w:val="002002B9"/>
    <w:rsid w:val="00234F3B"/>
    <w:rsid w:val="002A3060"/>
    <w:rsid w:val="002E7B15"/>
    <w:rsid w:val="0035452F"/>
    <w:rsid w:val="005A4FCB"/>
    <w:rsid w:val="005F5B8D"/>
    <w:rsid w:val="00862F4E"/>
    <w:rsid w:val="0089266A"/>
    <w:rsid w:val="008B1647"/>
    <w:rsid w:val="00A254D3"/>
    <w:rsid w:val="00C25DDB"/>
    <w:rsid w:val="00CB3FEE"/>
    <w:rsid w:val="00F8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1311A"/>
  <w15:chartTrackingRefBased/>
  <w15:docId w15:val="{C50AFE62-B5F9-4B46-B895-F96DAFAAF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EE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1EE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1EE5"/>
    <w:pPr>
      <w:widowControl w:val="0"/>
      <w:autoSpaceDE w:val="0"/>
      <w:autoSpaceDN w:val="0"/>
      <w:spacing w:before="48" w:after="0" w:line="240" w:lineRule="auto"/>
      <w:ind w:left="1541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Sejal Mankani</dc:creator>
  <cp:keywords/>
  <dc:description/>
  <cp:lastModifiedBy>aditya ranpara</cp:lastModifiedBy>
  <cp:revision>6</cp:revision>
  <dcterms:created xsi:type="dcterms:W3CDTF">2025-04-08T03:18:00Z</dcterms:created>
  <dcterms:modified xsi:type="dcterms:W3CDTF">2025-04-09T06:16:00Z</dcterms:modified>
</cp:coreProperties>
</file>